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37DDF" w14:textId="77777777" w:rsidR="0047305C" w:rsidRDefault="0047305C" w:rsidP="0047305C">
      <w:pPr>
        <w:spacing w:after="160" w:line="259" w:lineRule="auto"/>
        <w:ind w:left="0" w:firstLine="0"/>
      </w:pPr>
    </w:p>
    <w:p w14:paraId="74F0804B" w14:textId="77777777" w:rsidR="0047305C" w:rsidRDefault="0047305C" w:rsidP="0047305C">
      <w:pPr>
        <w:spacing w:after="160" w:line="259" w:lineRule="auto"/>
        <w:ind w:left="0" w:firstLine="0"/>
        <w:jc w:val="center"/>
      </w:pPr>
    </w:p>
    <w:p w14:paraId="4976A47F" w14:textId="77777777" w:rsidR="0047305C" w:rsidRDefault="0047305C" w:rsidP="0047305C">
      <w:pPr>
        <w:spacing w:after="160" w:line="259" w:lineRule="auto"/>
        <w:ind w:left="0" w:firstLine="0"/>
        <w:jc w:val="center"/>
      </w:pPr>
      <w:r>
        <w:rPr>
          <w:noProof/>
        </w:rPr>
        <mc:AlternateContent>
          <mc:Choice Requires="wps">
            <w:drawing>
              <wp:anchor distT="0" distB="0" distL="114300" distR="114300" simplePos="0" relativeHeight="251660288" behindDoc="0" locked="0" layoutInCell="1" allowOverlap="1" wp14:anchorId="5BE26589" wp14:editId="175E18C1">
                <wp:simplePos x="0" y="0"/>
                <wp:positionH relativeFrom="column">
                  <wp:posOffset>-899160</wp:posOffset>
                </wp:positionH>
                <wp:positionV relativeFrom="paragraph">
                  <wp:posOffset>3604260</wp:posOffset>
                </wp:positionV>
                <wp:extent cx="7623810" cy="2230120"/>
                <wp:effectExtent l="0" t="0" r="0" b="5080"/>
                <wp:wrapSquare wrapText="bothSides"/>
                <wp:docPr id="4" name="Tekstvak 4"/>
                <wp:cNvGraphicFramePr/>
                <a:graphic xmlns:a="http://schemas.openxmlformats.org/drawingml/2006/main">
                  <a:graphicData uri="http://schemas.microsoft.com/office/word/2010/wordprocessingShape">
                    <wps:wsp>
                      <wps:cNvSpPr txBox="1"/>
                      <wps:spPr>
                        <a:xfrm>
                          <a:off x="0" y="0"/>
                          <a:ext cx="7623810" cy="2230120"/>
                        </a:xfrm>
                        <a:prstGeom prst="rect">
                          <a:avLst/>
                        </a:prstGeom>
                        <a:solidFill>
                          <a:srgbClr val="009EE0"/>
                        </a:solidFill>
                        <a:ln>
                          <a:noFill/>
                        </a:ln>
                        <a:effectLst/>
                      </wps:spPr>
                      <wps:style>
                        <a:lnRef idx="0">
                          <a:schemeClr val="accent1"/>
                        </a:lnRef>
                        <a:fillRef idx="0">
                          <a:schemeClr val="accent1"/>
                        </a:fillRef>
                        <a:effectRef idx="0">
                          <a:schemeClr val="accent1"/>
                        </a:effectRef>
                        <a:fontRef idx="minor">
                          <a:schemeClr val="dk1"/>
                        </a:fontRef>
                      </wps:style>
                      <wps:txbx>
                        <w:txbxContent>
                          <w:p w14:paraId="0FB485A9" w14:textId="77777777" w:rsidR="002C2F9B" w:rsidRDefault="002C2F9B" w:rsidP="0047305C">
                            <w:pPr>
                              <w:ind w:left="0"/>
                              <w:jc w:val="center"/>
                              <w:rPr>
                                <w:color w:val="FFFFFF" w:themeColor="background1"/>
                                <w:sz w:val="44"/>
                                <w:szCs w:val="44"/>
                              </w:rPr>
                            </w:pPr>
                          </w:p>
                          <w:p w14:paraId="1B786E0D" w14:textId="77777777" w:rsidR="002C2F9B" w:rsidRPr="0047305C" w:rsidRDefault="002C2F9B" w:rsidP="0047305C">
                            <w:pPr>
                              <w:ind w:left="0"/>
                              <w:jc w:val="center"/>
                              <w:rPr>
                                <w:rFonts w:ascii="Arial Rounded MT Bold" w:hAnsi="Arial Rounded MT Bold"/>
                                <w:color w:val="FFFFFF" w:themeColor="background1"/>
                                <w:sz w:val="56"/>
                                <w:szCs w:val="56"/>
                              </w:rPr>
                            </w:pPr>
                            <w:r w:rsidRPr="0047305C">
                              <w:rPr>
                                <w:rFonts w:ascii="Arial Rounded MT Bold" w:hAnsi="Arial Rounded MT Bold"/>
                                <w:color w:val="FFFFFF" w:themeColor="background1"/>
                                <w:sz w:val="56"/>
                                <w:szCs w:val="56"/>
                              </w:rPr>
                              <w:t>Veiligheids- en gezondheidsplan</w:t>
                            </w:r>
                          </w:p>
                          <w:p w14:paraId="7622B166" w14:textId="77777777" w:rsidR="002C2F9B" w:rsidRPr="00BF1949" w:rsidRDefault="002C2F9B" w:rsidP="0047305C">
                            <w:pPr>
                              <w:ind w:left="0"/>
                              <w:jc w:val="center"/>
                              <w:rPr>
                                <w:rFonts w:ascii="Arial Rounded MT Bold" w:hAnsi="Arial Rounded MT Bold"/>
                                <w:sz w:val="40"/>
                                <w:szCs w:val="40"/>
                              </w:rPr>
                            </w:pPr>
                            <w:r>
                              <w:rPr>
                                <w:rFonts w:ascii="Arial Rounded MT Bold" w:hAnsi="Arial Rounded MT Bold"/>
                                <w:color w:val="FFFFFF" w:themeColor="background1"/>
                                <w:sz w:val="40"/>
                                <w:szCs w:val="40"/>
                              </w:rPr>
                              <w:t>Kinderopvang | Peuter</w:t>
                            </w:r>
                            <w:r w:rsidRPr="00BF1949">
                              <w:rPr>
                                <w:rFonts w:ascii="Arial Rounded MT Bold" w:hAnsi="Arial Rounded MT Bold"/>
                                <w:color w:val="FFFFFF" w:themeColor="background1"/>
                                <w:sz w:val="40"/>
                                <w:szCs w:val="40"/>
                              </w:rPr>
                              <w:t>opvang | Buitenschoolse opvang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26589" id="_x0000_t202" coordsize="21600,21600" o:spt="202" path="m,l,21600r21600,l21600,xe">
                <v:stroke joinstyle="miter"/>
                <v:path gradientshapeok="t" o:connecttype="rect"/>
              </v:shapetype>
              <v:shape id="Tekstvak 4" o:spid="_x0000_s1026" type="#_x0000_t202" style="position:absolute;left:0;text-align:left;margin-left:-70.8pt;margin-top:283.8pt;width:600.3pt;height:17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" fillcolor="#009ee0" stroked="f">
                <v:textbox>
                  <w:txbxContent>
                    <w:p w14:paraId="0FB485A9" w14:textId="77777777" w:rsidR="002C2F9B" w:rsidRDefault="002C2F9B" w:rsidP="0047305C">
                      <w:pPr>
                        <w:ind w:left="0"/>
                        <w:jc w:val="center"/>
                        <w:rPr>
                          <w:color w:val="FFFFFF" w:themeColor="background1"/>
                          <w:sz w:val="44"/>
                          <w:szCs w:val="44"/>
                        </w:rPr>
                      </w:pPr>
                    </w:p>
                    <w:p w14:paraId="1B786E0D" w14:textId="77777777" w:rsidR="002C2F9B" w:rsidRPr="0047305C" w:rsidRDefault="002C2F9B" w:rsidP="0047305C">
                      <w:pPr>
                        <w:ind w:left="0"/>
                        <w:jc w:val="center"/>
                        <w:rPr>
                          <w:rFonts w:ascii="Arial Rounded MT Bold" w:hAnsi="Arial Rounded MT Bold"/>
                          <w:color w:val="FFFFFF" w:themeColor="background1"/>
                          <w:sz w:val="56"/>
                          <w:szCs w:val="56"/>
                        </w:rPr>
                      </w:pPr>
                      <w:r w:rsidRPr="0047305C">
                        <w:rPr>
                          <w:rFonts w:ascii="Arial Rounded MT Bold" w:hAnsi="Arial Rounded MT Bold"/>
                          <w:color w:val="FFFFFF" w:themeColor="background1"/>
                          <w:sz w:val="56"/>
                          <w:szCs w:val="56"/>
                        </w:rPr>
                        <w:t>Veiligheids- en gezondheidsplan</w:t>
                      </w:r>
                    </w:p>
                    <w:p w14:paraId="7622B166" w14:textId="77777777" w:rsidR="002C2F9B" w:rsidRPr="00BF1949" w:rsidRDefault="002C2F9B" w:rsidP="0047305C">
                      <w:pPr>
                        <w:ind w:left="0"/>
                        <w:jc w:val="center"/>
                        <w:rPr>
                          <w:rFonts w:ascii="Arial Rounded MT Bold" w:hAnsi="Arial Rounded MT Bold"/>
                          <w:sz w:val="40"/>
                          <w:szCs w:val="40"/>
                        </w:rPr>
                      </w:pPr>
                      <w:r>
                        <w:rPr>
                          <w:rFonts w:ascii="Arial Rounded MT Bold" w:hAnsi="Arial Rounded MT Bold"/>
                          <w:color w:val="FFFFFF" w:themeColor="background1"/>
                          <w:sz w:val="40"/>
                          <w:szCs w:val="40"/>
                        </w:rPr>
                        <w:t>Kinderopvang | Peuter</w:t>
                      </w:r>
                      <w:r w:rsidRPr="00BF1949">
                        <w:rPr>
                          <w:rFonts w:ascii="Arial Rounded MT Bold" w:hAnsi="Arial Rounded MT Bold"/>
                          <w:color w:val="FFFFFF" w:themeColor="background1"/>
                          <w:sz w:val="40"/>
                          <w:szCs w:val="40"/>
                        </w:rPr>
                        <w:t>opvang | Buitenschoolse opvang</w:t>
                      </w:r>
                    </w:p>
                  </w:txbxContent>
                </v:textbox>
                <w10:wrap type="square"/>
              </v:shape>
            </w:pict>
          </mc:Fallback>
        </mc:AlternateContent>
      </w:r>
      <w:r>
        <w:rPr>
          <w:noProof/>
        </w:rPr>
        <w:drawing>
          <wp:inline distT="0" distB="0" distL="0" distR="0" wp14:anchorId="0FE871BE" wp14:editId="63604064">
            <wp:extent cx="4911725" cy="3423285"/>
            <wp:effectExtent l="0" t="0" r="0" b="5715"/>
            <wp:docPr id="3" name="Picture 9"/>
            <wp:cNvGraphicFramePr/>
            <a:graphic xmlns:a="http://schemas.openxmlformats.org/drawingml/2006/main">
              <a:graphicData uri="http://schemas.openxmlformats.org/drawingml/2006/picture">
                <pic:pic xmlns:pic="http://schemas.openxmlformats.org/drawingml/2006/picture">
                  <pic:nvPicPr>
                    <pic:cNvPr id="1" name="Picture 9"/>
                    <pic:cNvPicPr/>
                  </pic:nvPicPr>
                  <pic:blipFill>
                    <a:blip r:embed="rId8"/>
                    <a:stretch>
                      <a:fillRect/>
                    </a:stretch>
                  </pic:blipFill>
                  <pic:spPr>
                    <a:xfrm>
                      <a:off x="0" y="0"/>
                      <a:ext cx="4911725" cy="3423285"/>
                    </a:xfrm>
                    <a:prstGeom prst="rect">
                      <a:avLst/>
                    </a:prstGeom>
                  </pic:spPr>
                </pic:pic>
              </a:graphicData>
            </a:graphic>
          </wp:inline>
        </w:drawing>
      </w:r>
    </w:p>
    <w:p w14:paraId="679181AA" w14:textId="77777777" w:rsidR="0047305C" w:rsidRDefault="0047305C" w:rsidP="0047305C">
      <w:pPr>
        <w:spacing w:after="0" w:line="259" w:lineRule="auto"/>
        <w:ind w:left="-1416" w:right="10487" w:firstLine="0"/>
      </w:pPr>
    </w:p>
    <w:p w14:paraId="54283551" w14:textId="77777777" w:rsidR="0047305C" w:rsidRDefault="0047305C" w:rsidP="0047305C">
      <w:pPr>
        <w:spacing w:after="0" w:line="259" w:lineRule="auto"/>
        <w:ind w:left="-1416" w:right="10487" w:firstLine="0"/>
      </w:pPr>
      <w:r>
        <w:rPr>
          <w:noProof/>
        </w:rPr>
        <mc:AlternateContent>
          <mc:Choice Requires="wps">
            <w:drawing>
              <wp:anchor distT="0" distB="0" distL="114300" distR="114300" simplePos="0" relativeHeight="251661312" behindDoc="0" locked="0" layoutInCell="1" allowOverlap="1" wp14:anchorId="7E932945" wp14:editId="6EA34050">
                <wp:simplePos x="0" y="0"/>
                <wp:positionH relativeFrom="column">
                  <wp:posOffset>-899160</wp:posOffset>
                </wp:positionH>
                <wp:positionV relativeFrom="paragraph">
                  <wp:posOffset>185168</wp:posOffset>
                </wp:positionV>
                <wp:extent cx="7625080" cy="234950"/>
                <wp:effectExtent l="0" t="0" r="0" b="0"/>
                <wp:wrapSquare wrapText="bothSides"/>
                <wp:docPr id="8" name="Tekstvak 8"/>
                <wp:cNvGraphicFramePr/>
                <a:graphic xmlns:a="http://schemas.openxmlformats.org/drawingml/2006/main">
                  <a:graphicData uri="http://schemas.microsoft.com/office/word/2010/wordprocessingShape">
                    <wps:wsp>
                      <wps:cNvSpPr txBox="1"/>
                      <wps:spPr>
                        <a:xfrm>
                          <a:off x="0" y="0"/>
                          <a:ext cx="7625080" cy="2349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36E70D" w14:textId="7E8D5F0F" w:rsidR="002C2F9B" w:rsidRDefault="002C2F9B" w:rsidP="0047305C">
                            <w:pPr>
                              <w:ind w:left="0"/>
                              <w:jc w:val="center"/>
                            </w:pPr>
                            <w:r>
                              <w:t xml:space="preserve">Babba kinderopvang | </w:t>
                            </w:r>
                            <w:proofErr w:type="spellStart"/>
                            <w:r>
                              <w:t>Hooiweg</w:t>
                            </w:r>
                            <w:proofErr w:type="spellEnd"/>
                            <w:r>
                              <w:t xml:space="preserve"> 10, Zuidhorn | </w:t>
                            </w:r>
                            <w:r w:rsidR="001840AA">
                              <w:t>0594-701077</w:t>
                            </w:r>
                            <w:r>
                              <w:t xml:space="preserve"> | info@babbazuidhorn.nl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32945" id="Tekstvak 8" o:spid="_x0000_s1027" type="#_x0000_t202" style="position:absolute;left:0;text-align:left;margin-left:-70.8pt;margin-top:14.6pt;width:600.4pt;height: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" filled="f" stroked="f">
                <v:textbox>
                  <w:txbxContent>
                    <w:p w14:paraId="1536E70D" w14:textId="7E8D5F0F" w:rsidR="002C2F9B" w:rsidRDefault="002C2F9B" w:rsidP="0047305C">
                      <w:pPr>
                        <w:ind w:left="0"/>
                        <w:jc w:val="center"/>
                      </w:pPr>
                      <w:r>
                        <w:t xml:space="preserve">Babba kinderopvang | </w:t>
                      </w:r>
                      <w:proofErr w:type="spellStart"/>
                      <w:r>
                        <w:t>Hooiweg</w:t>
                      </w:r>
                      <w:proofErr w:type="spellEnd"/>
                      <w:r>
                        <w:t xml:space="preserve"> 10, Zuidhorn | </w:t>
                      </w:r>
                      <w:r w:rsidR="001840AA">
                        <w:t>0594-701077</w:t>
                      </w:r>
                      <w:r>
                        <w:t xml:space="preserve"> | info@babbazuidhorn.nl</w:t>
                      </w:r>
                    </w:p>
                  </w:txbxContent>
                </v:textbox>
                <w10:wrap type="square"/>
              </v:shape>
            </w:pict>
          </mc:Fallback>
        </mc:AlternateContent>
      </w:r>
    </w:p>
    <w:p w14:paraId="2592471C" w14:textId="77777777" w:rsidR="0047305C" w:rsidRDefault="0047305C" w:rsidP="0047305C">
      <w:pPr>
        <w:spacing w:after="0" w:line="259" w:lineRule="auto"/>
        <w:ind w:left="-1416" w:right="10487" w:firstLine="0"/>
      </w:pPr>
    </w:p>
    <w:p w14:paraId="77BEB91D" w14:textId="77777777" w:rsidR="0047305C" w:rsidRDefault="0047305C" w:rsidP="0047305C">
      <w:pPr>
        <w:spacing w:after="0" w:line="259" w:lineRule="auto"/>
        <w:ind w:left="-1416" w:right="10487" w:firstLine="0"/>
      </w:pPr>
    </w:p>
    <w:p w14:paraId="6AD0735C" w14:textId="77777777" w:rsidR="0047305C" w:rsidRDefault="0047305C" w:rsidP="0047305C">
      <w:pPr>
        <w:spacing w:after="0" w:line="259" w:lineRule="auto"/>
        <w:ind w:left="-1416" w:right="10487" w:firstLine="0"/>
      </w:pPr>
    </w:p>
    <w:p w14:paraId="59E68AEE" w14:textId="77777777" w:rsidR="0047305C" w:rsidRDefault="0047305C" w:rsidP="0047305C">
      <w:pPr>
        <w:spacing w:after="0" w:line="259" w:lineRule="auto"/>
        <w:ind w:left="-1416" w:right="10487" w:firstLine="0"/>
      </w:pPr>
    </w:p>
    <w:p w14:paraId="7C6CA5B2" w14:textId="77777777" w:rsidR="0047305C" w:rsidRDefault="0047305C" w:rsidP="0047305C">
      <w:pPr>
        <w:spacing w:after="0" w:line="259" w:lineRule="auto"/>
        <w:ind w:left="-1416" w:right="10487" w:firstLine="0"/>
      </w:pPr>
    </w:p>
    <w:p w14:paraId="6F1DAAAD" w14:textId="77777777" w:rsidR="0047305C" w:rsidRDefault="0047305C" w:rsidP="0047305C">
      <w:pPr>
        <w:spacing w:after="0" w:line="259" w:lineRule="auto"/>
        <w:ind w:left="-1416" w:right="10487" w:firstLine="0"/>
      </w:pPr>
    </w:p>
    <w:p w14:paraId="6029A95B" w14:textId="77777777" w:rsidR="0047305C" w:rsidRDefault="0047305C" w:rsidP="0047305C">
      <w:pPr>
        <w:spacing w:after="0" w:line="259" w:lineRule="auto"/>
        <w:ind w:left="-1416" w:right="10487" w:firstLine="0"/>
      </w:pPr>
    </w:p>
    <w:p w14:paraId="3952E14D" w14:textId="77777777" w:rsidR="0047305C" w:rsidRDefault="0047305C" w:rsidP="0047305C">
      <w:pPr>
        <w:spacing w:after="0" w:line="259" w:lineRule="auto"/>
        <w:ind w:left="-1416" w:right="10487" w:firstLine="0"/>
      </w:pPr>
    </w:p>
    <w:p w14:paraId="3B9A0743" w14:textId="77777777" w:rsidR="0047305C" w:rsidRDefault="0047305C" w:rsidP="0047305C">
      <w:pPr>
        <w:spacing w:after="0" w:line="259" w:lineRule="auto"/>
        <w:ind w:left="-1416" w:right="10487" w:firstLine="0"/>
      </w:pPr>
    </w:p>
    <w:p w14:paraId="1F156956" w14:textId="77777777" w:rsidR="0047305C" w:rsidRDefault="0047305C" w:rsidP="0047305C">
      <w:pPr>
        <w:spacing w:after="0" w:line="259" w:lineRule="auto"/>
        <w:ind w:left="-1416" w:right="10487"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7E72DD5" wp14:editId="4AD60617">
                <wp:simplePos x="0" y="0"/>
                <wp:positionH relativeFrom="page">
                  <wp:posOffset>7582212</wp:posOffset>
                </wp:positionH>
                <wp:positionV relativeFrom="page">
                  <wp:posOffset>36309803</wp:posOffset>
                </wp:positionV>
                <wp:extent cx="8461375" cy="10692130"/>
                <wp:effectExtent l="0" t="0" r="0" b="1270"/>
                <wp:wrapTopAndBottom/>
                <wp:docPr id="12335" name="Group 12335"/>
                <wp:cNvGraphicFramePr/>
                <a:graphic xmlns:a="http://schemas.openxmlformats.org/drawingml/2006/main">
                  <a:graphicData uri="http://schemas.microsoft.com/office/word/2010/wordprocessingGroup">
                    <wpg:wgp>
                      <wpg:cNvGrpSpPr/>
                      <wpg:grpSpPr>
                        <a:xfrm>
                          <a:off x="0" y="0"/>
                          <a:ext cx="8461375" cy="10692130"/>
                          <a:chOff x="0" y="0"/>
                          <a:chExt cx="8461532" cy="10692130"/>
                        </a:xfrm>
                      </wpg:grpSpPr>
                      <wps:wsp>
                        <wps:cNvPr id="16746" name="Shape 16746"/>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alpha val="0"/>
                            </a:srgbClr>
                          </a:lnRef>
                          <a:fillRef idx="1">
                            <a:srgbClr val="83857C"/>
                          </a:fillRef>
                          <a:effectRef idx="0">
                            <a:scrgbClr r="0" g="0" b="0"/>
                          </a:effectRef>
                          <a:fontRef idx="none"/>
                        </wps:style>
                        <wps:bodyPr/>
                      </wps:wsp>
                      <wps:wsp>
                        <wps:cNvPr id="16747" name="Shape 16747"/>
                        <wps:cNvSpPr/>
                        <wps:spPr>
                          <a:xfrm>
                            <a:off x="69011" y="345440"/>
                            <a:ext cx="6804660" cy="9831070"/>
                          </a:xfrm>
                          <a:custGeom>
                            <a:avLst/>
                            <a:gdLst/>
                            <a:ahLst/>
                            <a:cxnLst/>
                            <a:rect l="0" t="0" r="0" b="0"/>
                            <a:pathLst>
                              <a:path w="6804660" h="9831070">
                                <a:moveTo>
                                  <a:pt x="0" y="0"/>
                                </a:moveTo>
                                <a:lnTo>
                                  <a:pt x="6804660" y="0"/>
                                </a:lnTo>
                                <a:lnTo>
                                  <a:pt x="6804660" y="9831070"/>
                                </a:lnTo>
                                <a:lnTo>
                                  <a:pt x="0" y="983107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 name="Rectangle 10"/>
                        <wps:cNvSpPr/>
                        <wps:spPr>
                          <a:xfrm>
                            <a:off x="5847334" y="1029922"/>
                            <a:ext cx="149928" cy="300582"/>
                          </a:xfrm>
                          <a:prstGeom prst="rect">
                            <a:avLst/>
                          </a:prstGeom>
                          <a:ln>
                            <a:noFill/>
                          </a:ln>
                        </wps:spPr>
                        <wps:txbx>
                          <w:txbxContent>
                            <w:p w14:paraId="2962D8A7" w14:textId="77777777" w:rsidR="002C2F9B" w:rsidRDefault="002C2F9B" w:rsidP="0047305C">
                              <w:pPr>
                                <w:spacing w:after="160" w:line="259" w:lineRule="auto"/>
                                <w:ind w:left="0" w:firstLine="0"/>
                              </w:pPr>
                              <w:r>
                                <w:rPr>
                                  <w:sz w:val="32"/>
                                </w:rPr>
                                <w:t>41</w:t>
                              </w:r>
                            </w:p>
                          </w:txbxContent>
                        </wps:txbx>
                        <wps:bodyPr horzOverflow="overflow" vert="horz" lIns="0" tIns="0" rIns="0" bIns="0" rtlCol="0">
                          <a:noAutofit/>
                        </wps:bodyPr>
                      </wps:wsp>
                      <wps:wsp>
                        <wps:cNvPr id="11" name="Rectangle 11"/>
                        <wps:cNvSpPr/>
                        <wps:spPr>
                          <a:xfrm>
                            <a:off x="5960110" y="1029922"/>
                            <a:ext cx="89773" cy="300582"/>
                          </a:xfrm>
                          <a:prstGeom prst="rect">
                            <a:avLst/>
                          </a:prstGeom>
                          <a:ln>
                            <a:noFill/>
                          </a:ln>
                        </wps:spPr>
                        <wps:txbx>
                          <w:txbxContent>
                            <w:p w14:paraId="3530DC2E" w14:textId="77777777" w:rsidR="002C2F9B" w:rsidRDefault="002C2F9B" w:rsidP="0047305C">
                              <w:pPr>
                                <w:spacing w:after="160" w:line="259" w:lineRule="auto"/>
                                <w:ind w:left="0" w:firstLine="0"/>
                              </w:pPr>
                              <w:r>
                                <w:rPr>
                                  <w:sz w:val="32"/>
                                </w:rPr>
                                <w:t>-</w:t>
                              </w:r>
                            </w:p>
                          </w:txbxContent>
                        </wps:txbx>
                        <wps:bodyPr horzOverflow="overflow" vert="horz" lIns="0" tIns="0" rIns="0" bIns="0" rtlCol="0">
                          <a:noAutofit/>
                        </wps:bodyPr>
                      </wps:wsp>
                      <wps:wsp>
                        <wps:cNvPr id="12" name="Rectangle 12"/>
                        <wps:cNvSpPr/>
                        <wps:spPr>
                          <a:xfrm>
                            <a:off x="6027166" y="1029922"/>
                            <a:ext cx="149928" cy="300582"/>
                          </a:xfrm>
                          <a:prstGeom prst="rect">
                            <a:avLst/>
                          </a:prstGeom>
                          <a:ln>
                            <a:noFill/>
                          </a:ln>
                        </wps:spPr>
                        <wps:txbx>
                          <w:txbxContent>
                            <w:p w14:paraId="556821A4" w14:textId="77777777" w:rsidR="002C2F9B" w:rsidRDefault="002C2F9B" w:rsidP="0047305C">
                              <w:pPr>
                                <w:spacing w:after="160" w:line="259" w:lineRule="auto"/>
                                <w:ind w:left="0" w:firstLine="0"/>
                              </w:pPr>
                              <w:r>
                                <w:rPr>
                                  <w:sz w:val="32"/>
                                </w:rPr>
                                <w:t>124</w:t>
                              </w:r>
                            </w:p>
                          </w:txbxContent>
                        </wps:txbx>
                        <wps:bodyPr horzOverflow="overflow" vert="horz" lIns="0" tIns="0" rIns="0" bIns="0" rtlCol="0">
                          <a:noAutofit/>
                        </wps:bodyPr>
                      </wps:wsp>
                      <wps:wsp>
                        <wps:cNvPr id="13" name="Rectangle 13"/>
                        <wps:cNvSpPr/>
                        <wps:spPr>
                          <a:xfrm>
                            <a:off x="6139942" y="1029922"/>
                            <a:ext cx="89773" cy="300582"/>
                          </a:xfrm>
                          <a:prstGeom prst="rect">
                            <a:avLst/>
                          </a:prstGeom>
                          <a:ln>
                            <a:noFill/>
                          </a:ln>
                        </wps:spPr>
                        <wps:txbx>
                          <w:txbxContent>
                            <w:p w14:paraId="14E85233" w14:textId="77777777" w:rsidR="002C2F9B" w:rsidRDefault="002C2F9B" w:rsidP="0047305C">
                              <w:pPr>
                                <w:spacing w:after="160" w:line="259" w:lineRule="auto"/>
                                <w:ind w:left="0" w:firstLine="0"/>
                              </w:pPr>
                              <w:r>
                                <w:rPr>
                                  <w:sz w:val="32"/>
                                </w:rPr>
                                <w:t>-</w:t>
                              </w:r>
                            </w:p>
                          </w:txbxContent>
                        </wps:txbx>
                        <wps:bodyPr horzOverflow="overflow" vert="horz" lIns="0" tIns="0" rIns="0" bIns="0" rtlCol="0">
                          <a:noAutofit/>
                        </wps:bodyPr>
                      </wps:wsp>
                      <wps:wsp>
                        <wps:cNvPr id="14" name="Rectangle 14"/>
                        <wps:cNvSpPr/>
                        <wps:spPr>
                          <a:xfrm>
                            <a:off x="6206998" y="1029922"/>
                            <a:ext cx="601434" cy="300582"/>
                          </a:xfrm>
                          <a:prstGeom prst="rect">
                            <a:avLst/>
                          </a:prstGeom>
                          <a:ln>
                            <a:noFill/>
                          </a:ln>
                        </wps:spPr>
                        <wps:txbx>
                          <w:txbxContent>
                            <w:p w14:paraId="15B7F7EA" w14:textId="77777777" w:rsidR="002C2F9B" w:rsidRDefault="002C2F9B" w:rsidP="0047305C">
                              <w:pPr>
                                <w:spacing w:after="160" w:line="259" w:lineRule="auto"/>
                                <w:ind w:left="0" w:firstLine="0"/>
                              </w:pPr>
                              <w:r>
                                <w:rPr>
                                  <w:sz w:val="32"/>
                                </w:rPr>
                                <w:t>2016</w:t>
                              </w:r>
                            </w:p>
                          </w:txbxContent>
                        </wps:txbx>
                        <wps:bodyPr horzOverflow="overflow" vert="horz" lIns="0" tIns="0" rIns="0" bIns="0" rtlCol="0">
                          <a:noAutofit/>
                        </wps:bodyPr>
                      </wps:wsp>
                      <wps:wsp>
                        <wps:cNvPr id="16" name="Rectangle 16"/>
                        <wps:cNvSpPr/>
                        <wps:spPr>
                          <a:xfrm>
                            <a:off x="899465" y="1551511"/>
                            <a:ext cx="46741" cy="187581"/>
                          </a:xfrm>
                          <a:prstGeom prst="rect">
                            <a:avLst/>
                          </a:prstGeom>
                          <a:ln>
                            <a:noFill/>
                          </a:ln>
                        </wps:spPr>
                        <wps:txbx>
                          <w:txbxContent>
                            <w:p w14:paraId="3C06F694" w14:textId="77777777" w:rsidR="002C2F9B" w:rsidRDefault="002C2F9B" w:rsidP="0047305C">
                              <w:pPr>
                                <w:spacing w:after="160" w:line="259" w:lineRule="auto"/>
                                <w:ind w:left="0" w:firstLine="0"/>
                              </w:pPr>
                              <w:r>
                                <w:rPr>
                                  <w:b/>
                                </w:rPr>
                                <w:t xml:space="preserve"> </w:t>
                              </w:r>
                            </w:p>
                          </w:txbxContent>
                        </wps:txbx>
                        <wps:bodyPr horzOverflow="overflow" vert="horz" lIns="0" tIns="0" rIns="0" bIns="0" rtlCol="0">
                          <a:noAutofit/>
                        </wps:bodyPr>
                      </wps:wsp>
                      <wps:wsp>
                        <wps:cNvPr id="17" name="Rectangle 17"/>
                        <wps:cNvSpPr/>
                        <wps:spPr>
                          <a:xfrm>
                            <a:off x="1100633" y="1858772"/>
                            <a:ext cx="168943" cy="678005"/>
                          </a:xfrm>
                          <a:prstGeom prst="rect">
                            <a:avLst/>
                          </a:prstGeom>
                          <a:ln>
                            <a:noFill/>
                          </a:ln>
                        </wps:spPr>
                        <wps:txbx>
                          <w:txbxContent>
                            <w:p w14:paraId="7980F707" w14:textId="77777777" w:rsidR="002C2F9B" w:rsidRDefault="002C2F9B" w:rsidP="0047305C">
                              <w:pPr>
                                <w:spacing w:after="160" w:line="259" w:lineRule="auto"/>
                                <w:ind w:left="0" w:firstLine="0"/>
                              </w:pPr>
                              <w:r>
                                <w:rPr>
                                  <w:sz w:val="72"/>
                                </w:rPr>
                                <w:t xml:space="preserve"> </w:t>
                              </w:r>
                            </w:p>
                          </w:txbxContent>
                        </wps:txbx>
                        <wps:bodyPr horzOverflow="overflow" vert="horz" lIns="0" tIns="0" rIns="0" bIns="0" rtlCol="0">
                          <a:noAutofit/>
                        </wps:bodyPr>
                      </wps:wsp>
                      <wps:wsp>
                        <wps:cNvPr id="18" name="Rectangle 18"/>
                        <wps:cNvSpPr/>
                        <wps:spPr>
                          <a:xfrm>
                            <a:off x="2929763" y="1858772"/>
                            <a:ext cx="168943" cy="678005"/>
                          </a:xfrm>
                          <a:prstGeom prst="rect">
                            <a:avLst/>
                          </a:prstGeom>
                          <a:ln>
                            <a:noFill/>
                          </a:ln>
                        </wps:spPr>
                        <wps:txbx>
                          <w:txbxContent>
                            <w:p w14:paraId="6AEDB907" w14:textId="77777777" w:rsidR="002C2F9B" w:rsidRDefault="002C2F9B" w:rsidP="0047305C">
                              <w:pPr>
                                <w:spacing w:after="160" w:line="259" w:lineRule="auto"/>
                                <w:ind w:left="0" w:firstLine="0"/>
                              </w:pPr>
                              <w:r>
                                <w:rPr>
                                  <w:sz w:val="72"/>
                                </w:rPr>
                                <w:t xml:space="preserve"> </w:t>
                              </w:r>
                            </w:p>
                          </w:txbxContent>
                        </wps:txbx>
                        <wps:bodyPr horzOverflow="overflow" vert="horz" lIns="0" tIns="0" rIns="0" bIns="0" rtlCol="0">
                          <a:noAutofit/>
                        </wps:bodyPr>
                      </wps:wsp>
                      <wps:wsp>
                        <wps:cNvPr id="16748" name="Shape 16748"/>
                        <wps:cNvSpPr/>
                        <wps:spPr>
                          <a:xfrm>
                            <a:off x="1553210" y="9091930"/>
                            <a:ext cx="4731385" cy="144780"/>
                          </a:xfrm>
                          <a:custGeom>
                            <a:avLst/>
                            <a:gdLst/>
                            <a:ahLst/>
                            <a:cxnLst/>
                            <a:rect l="0" t="0" r="0" b="0"/>
                            <a:pathLst>
                              <a:path w="4731385" h="144780">
                                <a:moveTo>
                                  <a:pt x="0" y="0"/>
                                </a:moveTo>
                                <a:lnTo>
                                  <a:pt x="4731385" y="0"/>
                                </a:lnTo>
                                <a:lnTo>
                                  <a:pt x="4731385" y="144780"/>
                                </a:lnTo>
                                <a:lnTo>
                                  <a:pt x="0" y="144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 name="Rectangle 20"/>
                        <wps:cNvSpPr/>
                        <wps:spPr>
                          <a:xfrm>
                            <a:off x="1553210" y="9094802"/>
                            <a:ext cx="3601561" cy="187581"/>
                          </a:xfrm>
                          <a:prstGeom prst="rect">
                            <a:avLst/>
                          </a:prstGeom>
                          <a:ln>
                            <a:noFill/>
                          </a:ln>
                        </wps:spPr>
                        <wps:txbx>
                          <w:txbxContent>
                            <w:p w14:paraId="7FEE493C" w14:textId="77777777" w:rsidR="002C2F9B" w:rsidRDefault="002C2F9B" w:rsidP="0047305C">
                              <w:pPr>
                                <w:spacing w:after="160" w:line="259" w:lineRule="auto"/>
                                <w:ind w:left="0" w:firstLine="0"/>
                              </w:pPr>
                              <w:r>
                                <w:rPr>
                                  <w:color w:val="333333"/>
                                </w:rPr>
                                <w:t xml:space="preserve">Babba Kinderopvang   </w:t>
                              </w:r>
                              <w:proofErr w:type="spellStart"/>
                              <w:r>
                                <w:rPr>
                                  <w:color w:val="333333"/>
                                </w:rPr>
                                <w:t>Hooiweg</w:t>
                              </w:r>
                              <w:proofErr w:type="spellEnd"/>
                              <w:r>
                                <w:rPr>
                                  <w:color w:val="333333"/>
                                </w:rPr>
                                <w:t xml:space="preserve"> 10 Zuidhorn  06</w:t>
                              </w:r>
                            </w:p>
                          </w:txbxContent>
                        </wps:txbx>
                        <wps:bodyPr horzOverflow="overflow" vert="horz" lIns="0" tIns="0" rIns="0" bIns="0" rtlCol="0">
                          <a:noAutofit/>
                        </wps:bodyPr>
                      </wps:wsp>
                      <wps:wsp>
                        <wps:cNvPr id="21" name="Rectangle 21"/>
                        <wps:cNvSpPr/>
                        <wps:spPr>
                          <a:xfrm>
                            <a:off x="4263517" y="9094802"/>
                            <a:ext cx="56024" cy="187581"/>
                          </a:xfrm>
                          <a:prstGeom prst="rect">
                            <a:avLst/>
                          </a:prstGeom>
                          <a:ln>
                            <a:noFill/>
                          </a:ln>
                        </wps:spPr>
                        <wps:txbx>
                          <w:txbxContent>
                            <w:p w14:paraId="099815E3" w14:textId="77777777" w:rsidR="002C2F9B" w:rsidRDefault="002C2F9B" w:rsidP="0047305C">
                              <w:pPr>
                                <w:spacing w:after="160" w:line="259" w:lineRule="auto"/>
                                <w:ind w:left="0" w:firstLine="0"/>
                              </w:pPr>
                              <w:r>
                                <w:rPr>
                                  <w:color w:val="333333"/>
                                </w:rPr>
                                <w:t>-</w:t>
                              </w:r>
                            </w:p>
                          </w:txbxContent>
                        </wps:txbx>
                        <wps:bodyPr horzOverflow="overflow" vert="horz" lIns="0" tIns="0" rIns="0" bIns="0" rtlCol="0">
                          <a:noAutofit/>
                        </wps:bodyPr>
                      </wps:wsp>
                      <wps:wsp>
                        <wps:cNvPr id="22" name="Rectangle 22"/>
                        <wps:cNvSpPr/>
                        <wps:spPr>
                          <a:xfrm>
                            <a:off x="4306189" y="9094802"/>
                            <a:ext cx="749653" cy="187581"/>
                          </a:xfrm>
                          <a:prstGeom prst="rect">
                            <a:avLst/>
                          </a:prstGeom>
                          <a:ln>
                            <a:noFill/>
                          </a:ln>
                        </wps:spPr>
                        <wps:txbx>
                          <w:txbxContent>
                            <w:p w14:paraId="6667D9C5" w14:textId="77777777" w:rsidR="002C2F9B" w:rsidRDefault="002C2F9B" w:rsidP="0047305C">
                              <w:pPr>
                                <w:spacing w:after="160" w:line="259" w:lineRule="auto"/>
                                <w:ind w:left="0" w:firstLine="0"/>
                              </w:pPr>
                              <w:r>
                                <w:rPr>
                                  <w:color w:val="333333"/>
                                </w:rPr>
                                <w:t>39861339</w:t>
                              </w:r>
                            </w:p>
                          </w:txbxContent>
                        </wps:txbx>
                        <wps:bodyPr horzOverflow="overflow" vert="horz" lIns="0" tIns="0" rIns="0" bIns="0" rtlCol="0">
                          <a:noAutofit/>
                        </wps:bodyPr>
                      </wps:wsp>
                      <wps:wsp>
                        <wps:cNvPr id="23" name="Rectangle 23"/>
                        <wps:cNvSpPr/>
                        <wps:spPr>
                          <a:xfrm>
                            <a:off x="4870069" y="9094802"/>
                            <a:ext cx="141821" cy="187581"/>
                          </a:xfrm>
                          <a:prstGeom prst="rect">
                            <a:avLst/>
                          </a:prstGeom>
                          <a:ln>
                            <a:noFill/>
                          </a:ln>
                        </wps:spPr>
                        <wps:txbx>
                          <w:txbxContent>
                            <w:p w14:paraId="420AD565" w14:textId="77777777" w:rsidR="002C2F9B" w:rsidRDefault="002C2F9B" w:rsidP="0047305C">
                              <w:pPr>
                                <w:spacing w:after="160" w:line="259" w:lineRule="auto"/>
                                <w:ind w:left="0" w:firstLine="0"/>
                              </w:pPr>
                              <w:r>
                                <w:rPr>
                                  <w:color w:val="333333"/>
                                </w:rPr>
                                <w:t xml:space="preserve">   </w:t>
                              </w:r>
                            </w:p>
                          </w:txbxContent>
                        </wps:txbx>
                        <wps:bodyPr horzOverflow="overflow" vert="horz" lIns="0" tIns="0" rIns="0" bIns="0" rtlCol="0">
                          <a:noAutofit/>
                        </wps:bodyPr>
                      </wps:wsp>
                      <wps:wsp>
                        <wps:cNvPr id="24" name="Rectangle 24"/>
                        <wps:cNvSpPr/>
                        <wps:spPr>
                          <a:xfrm>
                            <a:off x="4976749" y="9094802"/>
                            <a:ext cx="1738702" cy="187581"/>
                          </a:xfrm>
                          <a:prstGeom prst="rect">
                            <a:avLst/>
                          </a:prstGeom>
                          <a:ln>
                            <a:noFill/>
                          </a:ln>
                        </wps:spPr>
                        <wps:txbx>
                          <w:txbxContent>
                            <w:p w14:paraId="60F47663" w14:textId="77777777" w:rsidR="002C2F9B" w:rsidRDefault="002C2F9B" w:rsidP="0047305C">
                              <w:pPr>
                                <w:spacing w:after="160" w:line="259" w:lineRule="auto"/>
                                <w:ind w:left="0" w:firstLine="0"/>
                              </w:pPr>
                              <w:r>
                                <w:rPr>
                                  <w:color w:val="333333"/>
                                </w:rPr>
                                <w:t>info@babbazuidhorn.nl</w:t>
                              </w:r>
                            </w:p>
                          </w:txbxContent>
                        </wps:txbx>
                        <wps:bodyPr horzOverflow="overflow" vert="horz" lIns="0" tIns="0" rIns="0" bIns="0" rtlCol="0">
                          <a:noAutofit/>
                        </wps:bodyPr>
                      </wps:wsp>
                      <wps:wsp>
                        <wps:cNvPr id="25" name="Rectangle 25"/>
                        <wps:cNvSpPr/>
                        <wps:spPr>
                          <a:xfrm>
                            <a:off x="6284722" y="9025841"/>
                            <a:ext cx="74898" cy="300582"/>
                          </a:xfrm>
                          <a:prstGeom prst="rect">
                            <a:avLst/>
                          </a:prstGeom>
                          <a:ln>
                            <a:noFill/>
                          </a:ln>
                        </wps:spPr>
                        <wps:txbx>
                          <w:txbxContent>
                            <w:p w14:paraId="36C4182E" w14:textId="77777777" w:rsidR="002C2F9B" w:rsidRDefault="002C2F9B" w:rsidP="0047305C">
                              <w:pPr>
                                <w:spacing w:after="160" w:line="259" w:lineRule="auto"/>
                                <w:ind w:left="0" w:firstLine="0"/>
                              </w:pPr>
                              <w:r>
                                <w:rPr>
                                  <w:sz w:val="32"/>
                                </w:rPr>
                                <w:t xml:space="preserve"> </w:t>
                              </w:r>
                            </w:p>
                          </w:txbxContent>
                        </wps:txbx>
                        <wps:bodyPr horzOverflow="overflow" vert="horz" lIns="0" tIns="0" rIns="0" bIns="0" rtlCol="0">
                          <a:noAutofit/>
                        </wps:bodyPr>
                      </wps:wsp>
                      <wps:wsp>
                        <wps:cNvPr id="26" name="Rectangle 26"/>
                        <wps:cNvSpPr/>
                        <wps:spPr>
                          <a:xfrm>
                            <a:off x="6342634" y="9025841"/>
                            <a:ext cx="74898" cy="300582"/>
                          </a:xfrm>
                          <a:prstGeom prst="rect">
                            <a:avLst/>
                          </a:prstGeom>
                          <a:ln>
                            <a:noFill/>
                          </a:ln>
                        </wps:spPr>
                        <wps:txbx>
                          <w:txbxContent>
                            <w:p w14:paraId="0ADAEBCC" w14:textId="77777777" w:rsidR="002C2F9B" w:rsidRDefault="002C2F9B" w:rsidP="0047305C">
                              <w:pPr>
                                <w:spacing w:after="160" w:line="259" w:lineRule="auto"/>
                                <w:ind w:left="0" w:firstLine="0"/>
                              </w:pPr>
                              <w:r>
                                <w:rPr>
                                  <w:sz w:val="32"/>
                                </w:rPr>
                                <w:t xml:space="preserve"> </w:t>
                              </w:r>
                            </w:p>
                          </w:txbxContent>
                        </wps:txbx>
                        <wps:bodyPr horzOverflow="overflow" vert="horz" lIns="0" tIns="0" rIns="0" bIns="0" rtlCol="0">
                          <a:noAutofit/>
                        </wps:bodyPr>
                      </wps:wsp>
                      <wps:wsp>
                        <wps:cNvPr id="27" name="Rectangle 27"/>
                        <wps:cNvSpPr/>
                        <wps:spPr>
                          <a:xfrm>
                            <a:off x="3918839" y="9242199"/>
                            <a:ext cx="74898" cy="300582"/>
                          </a:xfrm>
                          <a:prstGeom prst="rect">
                            <a:avLst/>
                          </a:prstGeom>
                          <a:ln>
                            <a:noFill/>
                          </a:ln>
                        </wps:spPr>
                        <wps:txbx>
                          <w:txbxContent>
                            <w:p w14:paraId="62638A2D" w14:textId="77777777" w:rsidR="002C2F9B" w:rsidRDefault="002C2F9B" w:rsidP="0047305C">
                              <w:pPr>
                                <w:spacing w:after="160" w:line="259" w:lineRule="auto"/>
                                <w:ind w:left="0" w:firstLine="0"/>
                              </w:pPr>
                              <w:r>
                                <w:rPr>
                                  <w:sz w:val="32"/>
                                </w:rPr>
                                <w:t xml:space="preserve"> </w:t>
                              </w:r>
                            </w:p>
                          </w:txbxContent>
                        </wps:txbx>
                        <wps:bodyPr horzOverflow="overflow" vert="horz" lIns="0" tIns="0" rIns="0" bIns="0" rtlCol="0">
                          <a:noAutofit/>
                        </wps:bodyPr>
                      </wps:wsp>
                      <wps:wsp>
                        <wps:cNvPr id="28" name="Rectangle 28"/>
                        <wps:cNvSpPr/>
                        <wps:spPr>
                          <a:xfrm>
                            <a:off x="899465" y="9471911"/>
                            <a:ext cx="714440" cy="151421"/>
                          </a:xfrm>
                          <a:prstGeom prst="rect">
                            <a:avLst/>
                          </a:prstGeom>
                          <a:ln>
                            <a:noFill/>
                          </a:ln>
                        </wps:spPr>
                        <wps:txbx>
                          <w:txbxContent>
                            <w:p w14:paraId="10F8E501" w14:textId="77777777" w:rsidR="002C2F9B" w:rsidRDefault="002C2F9B" w:rsidP="0047305C">
                              <w:pPr>
                                <w:spacing w:after="160" w:line="259" w:lineRule="auto"/>
                                <w:ind w:left="0" w:firstLine="0"/>
                              </w:pPr>
                              <w:r>
                                <w:rPr>
                                  <w:sz w:val="16"/>
                                </w:rPr>
                                <w:t>© Copyright</w:t>
                              </w:r>
                            </w:p>
                          </w:txbxContent>
                        </wps:txbx>
                        <wps:bodyPr horzOverflow="overflow" vert="horz" lIns="0" tIns="0" rIns="0" bIns="0" rtlCol="0">
                          <a:noAutofit/>
                        </wps:bodyPr>
                      </wps:wsp>
                      <wps:wsp>
                        <wps:cNvPr id="29" name="Rectangle 29"/>
                        <wps:cNvSpPr/>
                        <wps:spPr>
                          <a:xfrm>
                            <a:off x="1437386" y="9471911"/>
                            <a:ext cx="37731" cy="151421"/>
                          </a:xfrm>
                          <a:prstGeom prst="rect">
                            <a:avLst/>
                          </a:prstGeom>
                          <a:ln>
                            <a:noFill/>
                          </a:ln>
                        </wps:spPr>
                        <wps:txbx>
                          <w:txbxContent>
                            <w:p w14:paraId="46B2E9F7" w14:textId="77777777" w:rsidR="002C2F9B" w:rsidRDefault="002C2F9B" w:rsidP="0047305C">
                              <w:pPr>
                                <w:spacing w:after="160" w:line="259" w:lineRule="auto"/>
                                <w:ind w:left="0" w:firstLine="0"/>
                              </w:pPr>
                              <w:r>
                                <w:rPr>
                                  <w:sz w:val="16"/>
                                </w:rPr>
                                <w:t xml:space="preserve"> </w:t>
                              </w:r>
                            </w:p>
                          </w:txbxContent>
                        </wps:txbx>
                        <wps:bodyPr horzOverflow="overflow" vert="horz" lIns="0" tIns="0" rIns="0" bIns="0" rtlCol="0">
                          <a:noAutofit/>
                        </wps:bodyPr>
                      </wps:wsp>
                      <wps:wsp>
                        <wps:cNvPr id="12331" name="Rectangle 12331"/>
                        <wps:cNvSpPr/>
                        <wps:spPr>
                          <a:xfrm>
                            <a:off x="1466342" y="9471911"/>
                            <a:ext cx="300418" cy="151421"/>
                          </a:xfrm>
                          <a:prstGeom prst="rect">
                            <a:avLst/>
                          </a:prstGeom>
                          <a:ln>
                            <a:noFill/>
                          </a:ln>
                        </wps:spPr>
                        <wps:txbx>
                          <w:txbxContent>
                            <w:p w14:paraId="5554CCA3" w14:textId="77777777" w:rsidR="002C2F9B" w:rsidRDefault="002C2F9B" w:rsidP="0047305C">
                              <w:pPr>
                                <w:spacing w:after="160" w:line="259" w:lineRule="auto"/>
                                <w:ind w:left="0" w:firstLine="0"/>
                              </w:pPr>
                              <w:r>
                                <w:rPr>
                                  <w:sz w:val="16"/>
                                </w:rPr>
                                <w:t>2015</w:t>
                              </w:r>
                            </w:p>
                          </w:txbxContent>
                        </wps:txbx>
                        <wps:bodyPr horzOverflow="overflow" vert="horz" lIns="0" tIns="0" rIns="0" bIns="0" rtlCol="0">
                          <a:noAutofit/>
                        </wps:bodyPr>
                      </wps:wsp>
                      <wps:wsp>
                        <wps:cNvPr id="12332" name="Rectangle 12332"/>
                        <wps:cNvSpPr/>
                        <wps:spPr>
                          <a:xfrm>
                            <a:off x="1691796" y="9471911"/>
                            <a:ext cx="1525755" cy="151421"/>
                          </a:xfrm>
                          <a:prstGeom prst="rect">
                            <a:avLst/>
                          </a:prstGeom>
                          <a:ln>
                            <a:noFill/>
                          </a:ln>
                        </wps:spPr>
                        <wps:txbx>
                          <w:txbxContent>
                            <w:p w14:paraId="50538ABD" w14:textId="77777777" w:rsidR="002C2F9B" w:rsidRDefault="002C2F9B" w:rsidP="0047305C">
                              <w:pPr>
                                <w:spacing w:after="160" w:line="259" w:lineRule="auto"/>
                                <w:ind w:left="0" w:firstLine="0"/>
                              </w:pPr>
                              <w:r>
                                <w:rPr>
                                  <w:sz w:val="16"/>
                                </w:rPr>
                                <w:t>, G. Notebomer, directeur</w:t>
                              </w:r>
                            </w:p>
                          </w:txbxContent>
                        </wps:txbx>
                        <wps:bodyPr horzOverflow="overflow" vert="horz" lIns="0" tIns="0" rIns="0" bIns="0" rtlCol="0">
                          <a:noAutofit/>
                        </wps:bodyPr>
                      </wps:wsp>
                      <wps:wsp>
                        <wps:cNvPr id="31" name="Rectangle 31"/>
                        <wps:cNvSpPr/>
                        <wps:spPr>
                          <a:xfrm>
                            <a:off x="2839847" y="9471911"/>
                            <a:ext cx="37731" cy="151421"/>
                          </a:xfrm>
                          <a:prstGeom prst="rect">
                            <a:avLst/>
                          </a:prstGeom>
                          <a:ln>
                            <a:noFill/>
                          </a:ln>
                        </wps:spPr>
                        <wps:txbx>
                          <w:txbxContent>
                            <w:p w14:paraId="4952DEF7" w14:textId="77777777" w:rsidR="002C2F9B" w:rsidRDefault="002C2F9B" w:rsidP="0047305C">
                              <w:pPr>
                                <w:spacing w:after="160" w:line="259" w:lineRule="auto"/>
                                <w:ind w:left="0" w:firstLine="0"/>
                              </w:pPr>
                              <w:r>
                                <w:rPr>
                                  <w:sz w:val="16"/>
                                </w:rPr>
                                <w:t xml:space="preserve"> </w:t>
                              </w:r>
                            </w:p>
                          </w:txbxContent>
                        </wps:txbx>
                        <wps:bodyPr horzOverflow="overflow" vert="horz" lIns="0" tIns="0" rIns="0" bIns="0" rtlCol="0">
                          <a:noAutofit/>
                        </wps:bodyPr>
                      </wps:wsp>
                      <wps:wsp>
                        <wps:cNvPr id="32" name="Rectangle 32"/>
                        <wps:cNvSpPr/>
                        <wps:spPr>
                          <a:xfrm>
                            <a:off x="2868803" y="9471911"/>
                            <a:ext cx="209681" cy="151421"/>
                          </a:xfrm>
                          <a:prstGeom prst="rect">
                            <a:avLst/>
                          </a:prstGeom>
                          <a:ln>
                            <a:noFill/>
                          </a:ln>
                        </wps:spPr>
                        <wps:txbx>
                          <w:txbxContent>
                            <w:p w14:paraId="46B37650" w14:textId="77777777" w:rsidR="002C2F9B" w:rsidRDefault="002C2F9B" w:rsidP="0047305C">
                              <w:pPr>
                                <w:spacing w:after="160" w:line="259" w:lineRule="auto"/>
                                <w:ind w:left="0" w:firstLine="0"/>
                              </w:pPr>
                              <w:r>
                                <w:rPr>
                                  <w:sz w:val="16"/>
                                </w:rPr>
                                <w:t>in s</w:t>
                              </w:r>
                            </w:p>
                          </w:txbxContent>
                        </wps:txbx>
                        <wps:bodyPr horzOverflow="overflow" vert="horz" lIns="0" tIns="0" rIns="0" bIns="0" rtlCol="0">
                          <a:noAutofit/>
                        </wps:bodyPr>
                      </wps:wsp>
                      <wps:wsp>
                        <wps:cNvPr id="33" name="Rectangle 33"/>
                        <wps:cNvSpPr/>
                        <wps:spPr>
                          <a:xfrm>
                            <a:off x="2978002" y="9489440"/>
                            <a:ext cx="2116206" cy="151421"/>
                          </a:xfrm>
                          <a:prstGeom prst="rect">
                            <a:avLst/>
                          </a:prstGeom>
                          <a:ln>
                            <a:noFill/>
                          </a:ln>
                        </wps:spPr>
                        <wps:txbx>
                          <w:txbxContent>
                            <w:p w14:paraId="2D46DBDE" w14:textId="77777777" w:rsidR="002C2F9B" w:rsidRDefault="002C2F9B" w:rsidP="0047305C">
                              <w:pPr>
                                <w:spacing w:after="160" w:line="259" w:lineRule="auto"/>
                                <w:ind w:left="0" w:firstLine="0"/>
                              </w:pPr>
                              <w:proofErr w:type="spellStart"/>
                              <w:r>
                                <w:rPr>
                                  <w:sz w:val="16"/>
                                </w:rPr>
                                <w:t>amenwerking</w:t>
                              </w:r>
                              <w:proofErr w:type="spellEnd"/>
                              <w:r>
                                <w:rPr>
                                  <w:sz w:val="16"/>
                                </w:rPr>
                                <w:t xml:space="preserve"> met MSc G.G. Staal, </w:t>
                              </w:r>
                            </w:p>
                          </w:txbxContent>
                        </wps:txbx>
                        <wps:bodyPr horzOverflow="overflow" vert="horz" lIns="0" tIns="0" rIns="0" bIns="0" rtlCol="0">
                          <a:noAutofit/>
                        </wps:bodyPr>
                      </wps:wsp>
                      <wps:wsp>
                        <wps:cNvPr id="34" name="Rectangle 34"/>
                        <wps:cNvSpPr/>
                        <wps:spPr>
                          <a:xfrm>
                            <a:off x="4620133" y="9471911"/>
                            <a:ext cx="906103" cy="151421"/>
                          </a:xfrm>
                          <a:prstGeom prst="rect">
                            <a:avLst/>
                          </a:prstGeom>
                          <a:ln>
                            <a:noFill/>
                          </a:ln>
                        </wps:spPr>
                        <wps:txbx>
                          <w:txbxContent>
                            <w:p w14:paraId="13E1EEE1" w14:textId="77777777" w:rsidR="002C2F9B" w:rsidRDefault="002C2F9B" w:rsidP="0047305C">
                              <w:pPr>
                                <w:spacing w:after="160" w:line="259" w:lineRule="auto"/>
                                <w:ind w:left="0" w:firstLine="0"/>
                              </w:pPr>
                              <w:r>
                                <w:rPr>
                                  <w:sz w:val="16"/>
                                </w:rPr>
                                <w:t>orthopedagoog</w:t>
                              </w:r>
                            </w:p>
                          </w:txbxContent>
                        </wps:txbx>
                        <wps:bodyPr horzOverflow="overflow" vert="horz" lIns="0" tIns="0" rIns="0" bIns="0" rtlCol="0">
                          <a:noAutofit/>
                        </wps:bodyPr>
                      </wps:wsp>
                      <wps:wsp>
                        <wps:cNvPr id="35" name="Rectangle 35"/>
                        <wps:cNvSpPr/>
                        <wps:spPr>
                          <a:xfrm>
                            <a:off x="5301361" y="9471911"/>
                            <a:ext cx="37731" cy="151421"/>
                          </a:xfrm>
                          <a:prstGeom prst="rect">
                            <a:avLst/>
                          </a:prstGeom>
                          <a:ln>
                            <a:noFill/>
                          </a:ln>
                        </wps:spPr>
                        <wps:txbx>
                          <w:txbxContent>
                            <w:p w14:paraId="5B9CF941" w14:textId="77777777" w:rsidR="002C2F9B" w:rsidRDefault="002C2F9B" w:rsidP="0047305C">
                              <w:pPr>
                                <w:spacing w:after="160" w:line="259" w:lineRule="auto"/>
                                <w:ind w:left="0" w:firstLine="0"/>
                              </w:pPr>
                              <w:r>
                                <w:rPr>
                                  <w:sz w:val="16"/>
                                </w:rPr>
                                <w:t>.</w:t>
                              </w:r>
                            </w:p>
                          </w:txbxContent>
                        </wps:txbx>
                        <wps:bodyPr horzOverflow="overflow" vert="horz" lIns="0" tIns="0" rIns="0" bIns="0" rtlCol="0">
                          <a:noAutofit/>
                        </wps:bodyPr>
                      </wps:wsp>
                      <wps:wsp>
                        <wps:cNvPr id="36" name="Rectangle 36"/>
                        <wps:cNvSpPr/>
                        <wps:spPr>
                          <a:xfrm>
                            <a:off x="5330317" y="9471911"/>
                            <a:ext cx="37731" cy="151421"/>
                          </a:xfrm>
                          <a:prstGeom prst="rect">
                            <a:avLst/>
                          </a:prstGeom>
                          <a:ln>
                            <a:noFill/>
                          </a:ln>
                        </wps:spPr>
                        <wps:txbx>
                          <w:txbxContent>
                            <w:p w14:paraId="65199816" w14:textId="77777777" w:rsidR="002C2F9B" w:rsidRDefault="002C2F9B" w:rsidP="0047305C">
                              <w:pPr>
                                <w:spacing w:after="160" w:line="259" w:lineRule="auto"/>
                                <w:ind w:left="0" w:firstLine="0"/>
                              </w:pPr>
                              <w:r>
                                <w:rPr>
                                  <w:sz w:val="16"/>
                                </w:rPr>
                                <w:t xml:space="preserve"> </w:t>
                              </w:r>
                            </w:p>
                          </w:txbxContent>
                        </wps:txbx>
                        <wps:bodyPr horzOverflow="overflow" vert="horz" lIns="0" tIns="0" rIns="0" bIns="0" rtlCol="0">
                          <a:noAutofit/>
                        </wps:bodyPr>
                      </wps:wsp>
                      <wps:wsp>
                        <wps:cNvPr id="37" name="Rectangle 37"/>
                        <wps:cNvSpPr/>
                        <wps:spPr>
                          <a:xfrm>
                            <a:off x="899465" y="9589260"/>
                            <a:ext cx="6967248" cy="151421"/>
                          </a:xfrm>
                          <a:prstGeom prst="rect">
                            <a:avLst/>
                          </a:prstGeom>
                          <a:ln>
                            <a:noFill/>
                          </a:ln>
                        </wps:spPr>
                        <wps:txbx>
                          <w:txbxContent>
                            <w:p w14:paraId="08CF0CE4" w14:textId="77777777" w:rsidR="002C2F9B" w:rsidRDefault="002C2F9B" w:rsidP="0047305C">
                              <w:pPr>
                                <w:spacing w:after="160" w:line="259" w:lineRule="auto"/>
                                <w:ind w:left="0" w:firstLine="0"/>
                              </w:pPr>
                              <w:r>
                                <w:rPr>
                                  <w:sz w:val="16"/>
                                </w:rPr>
                                <w:t xml:space="preserve">Alle rechten voorbehouden. Niets uit deze uitgave mag </w:t>
                              </w:r>
                              <w:proofErr w:type="spellStart"/>
                              <w:r>
                                <w:rPr>
                                  <w:sz w:val="16"/>
                                </w:rPr>
                                <w:t>wroden</w:t>
                              </w:r>
                              <w:proofErr w:type="spellEnd"/>
                              <w:r>
                                <w:rPr>
                                  <w:sz w:val="16"/>
                                </w:rPr>
                                <w:t xml:space="preserve"> verveelvoudigd, opgeslagen in een geautomatiseerd </w:t>
                              </w:r>
                            </w:p>
                          </w:txbxContent>
                        </wps:txbx>
                        <wps:bodyPr horzOverflow="overflow" vert="horz" lIns="0" tIns="0" rIns="0" bIns="0" rtlCol="0">
                          <a:noAutofit/>
                        </wps:bodyPr>
                      </wps:wsp>
                      <wps:wsp>
                        <wps:cNvPr id="38" name="Rectangle 38"/>
                        <wps:cNvSpPr/>
                        <wps:spPr>
                          <a:xfrm>
                            <a:off x="899465" y="9705084"/>
                            <a:ext cx="7562067" cy="151421"/>
                          </a:xfrm>
                          <a:prstGeom prst="rect">
                            <a:avLst/>
                          </a:prstGeom>
                          <a:ln>
                            <a:noFill/>
                          </a:ln>
                        </wps:spPr>
                        <wps:txbx>
                          <w:txbxContent>
                            <w:p w14:paraId="2D6AF262" w14:textId="77777777" w:rsidR="002C2F9B" w:rsidRDefault="002C2F9B" w:rsidP="0047305C">
                              <w:pPr>
                                <w:spacing w:after="160" w:line="259" w:lineRule="auto"/>
                                <w:ind w:left="0" w:firstLine="0"/>
                              </w:pPr>
                              <w:r>
                                <w:rPr>
                                  <w:sz w:val="16"/>
                                </w:rPr>
                                <w:t xml:space="preserve">gegevensbestand, en/of openbaargemaakt in enige vorm of op enige wijze, hetzij elektronisch, mechanisch, door fotokopieën, </w:t>
                              </w:r>
                            </w:p>
                          </w:txbxContent>
                        </wps:txbx>
                        <wps:bodyPr horzOverflow="overflow" vert="horz" lIns="0" tIns="0" rIns="0" bIns="0" rtlCol="0">
                          <a:noAutofit/>
                        </wps:bodyPr>
                      </wps:wsp>
                      <wps:wsp>
                        <wps:cNvPr id="39" name="Rectangle 39"/>
                        <wps:cNvSpPr/>
                        <wps:spPr>
                          <a:xfrm>
                            <a:off x="899465" y="9822431"/>
                            <a:ext cx="1459231" cy="151421"/>
                          </a:xfrm>
                          <a:prstGeom prst="rect">
                            <a:avLst/>
                          </a:prstGeom>
                          <a:ln>
                            <a:noFill/>
                          </a:ln>
                        </wps:spPr>
                        <wps:txbx>
                          <w:txbxContent>
                            <w:p w14:paraId="366CC3D8" w14:textId="77777777" w:rsidR="002C2F9B" w:rsidRDefault="002C2F9B" w:rsidP="0047305C">
                              <w:pPr>
                                <w:spacing w:after="160" w:line="259" w:lineRule="auto"/>
                                <w:ind w:left="0" w:firstLine="0"/>
                              </w:pPr>
                              <w:r>
                                <w:rPr>
                                  <w:sz w:val="16"/>
                                </w:rPr>
                                <w:t xml:space="preserve">opnamen, of enige </w:t>
                              </w:r>
                              <w:proofErr w:type="spellStart"/>
                              <w:r>
                                <w:rPr>
                                  <w:sz w:val="16"/>
                                </w:rPr>
                                <w:t>ande</w:t>
                              </w:r>
                              <w:proofErr w:type="spellEnd"/>
                            </w:p>
                          </w:txbxContent>
                        </wps:txbx>
                        <wps:bodyPr horzOverflow="overflow" vert="horz" lIns="0" tIns="0" rIns="0" bIns="0" rtlCol="0">
                          <a:noAutofit/>
                        </wps:bodyPr>
                      </wps:wsp>
                      <wps:wsp>
                        <wps:cNvPr id="40" name="Rectangle 40"/>
                        <wps:cNvSpPr/>
                        <wps:spPr>
                          <a:xfrm>
                            <a:off x="1996694" y="9822431"/>
                            <a:ext cx="4404497" cy="151421"/>
                          </a:xfrm>
                          <a:prstGeom prst="rect">
                            <a:avLst/>
                          </a:prstGeom>
                          <a:ln>
                            <a:noFill/>
                          </a:ln>
                        </wps:spPr>
                        <wps:txbx>
                          <w:txbxContent>
                            <w:p w14:paraId="33D92AE4" w14:textId="77777777" w:rsidR="002C2F9B" w:rsidRDefault="002C2F9B" w:rsidP="0047305C">
                              <w:pPr>
                                <w:spacing w:after="160" w:line="259" w:lineRule="auto"/>
                                <w:ind w:left="0" w:firstLine="0"/>
                              </w:pPr>
                              <w:r>
                                <w:rPr>
                                  <w:sz w:val="16"/>
                                </w:rPr>
                                <w:t>re manier, zonder voorafgaande schriftelijke toestemming van de auteurs.</w:t>
                              </w:r>
                            </w:p>
                          </w:txbxContent>
                        </wps:txbx>
                        <wps:bodyPr horzOverflow="overflow" vert="horz" lIns="0" tIns="0" rIns="0" bIns="0" rtlCol="0">
                          <a:noAutofit/>
                        </wps:bodyPr>
                      </wps:wsp>
                      <wps:wsp>
                        <wps:cNvPr id="41" name="Rectangle 41"/>
                        <wps:cNvSpPr/>
                        <wps:spPr>
                          <a:xfrm>
                            <a:off x="5310505" y="9731403"/>
                            <a:ext cx="74898" cy="300582"/>
                          </a:xfrm>
                          <a:prstGeom prst="rect">
                            <a:avLst/>
                          </a:prstGeom>
                          <a:ln>
                            <a:noFill/>
                          </a:ln>
                        </wps:spPr>
                        <wps:txbx>
                          <w:txbxContent>
                            <w:p w14:paraId="54A4A7CF" w14:textId="77777777" w:rsidR="002C2F9B" w:rsidRDefault="002C2F9B" w:rsidP="0047305C">
                              <w:pPr>
                                <w:spacing w:after="160" w:line="259" w:lineRule="auto"/>
                                <w:ind w:left="0" w:firstLine="0"/>
                              </w:pPr>
                              <w:r>
                                <w:rPr>
                                  <w:sz w:val="32"/>
                                </w:rPr>
                                <w:t xml:space="preserve"> </w:t>
                              </w:r>
                            </w:p>
                          </w:txbxContent>
                        </wps:txbx>
                        <wps:bodyPr horzOverflow="overflow" vert="horz" lIns="0" tIns="0" rIns="0" bIns="0" rtlCol="0">
                          <a:noAutofit/>
                        </wps:bodyPr>
                      </wps:wsp>
                      <wps:wsp>
                        <wps:cNvPr id="16749" name="Shape 16749"/>
                        <wps:cNvSpPr/>
                        <wps:spPr>
                          <a:xfrm>
                            <a:off x="393700" y="4561840"/>
                            <a:ext cx="6802756" cy="1105535"/>
                          </a:xfrm>
                          <a:custGeom>
                            <a:avLst/>
                            <a:gdLst/>
                            <a:ahLst/>
                            <a:cxnLst/>
                            <a:rect l="0" t="0" r="0" b="0"/>
                            <a:pathLst>
                              <a:path w="6802756" h="1105535">
                                <a:moveTo>
                                  <a:pt x="0" y="0"/>
                                </a:moveTo>
                                <a:lnTo>
                                  <a:pt x="6802756" y="0"/>
                                </a:lnTo>
                                <a:lnTo>
                                  <a:pt x="6802756" y="1105535"/>
                                </a:lnTo>
                                <a:lnTo>
                                  <a:pt x="0" y="1105535"/>
                                </a:lnTo>
                                <a:lnTo>
                                  <a:pt x="0" y="0"/>
                                </a:lnTo>
                              </a:path>
                            </a:pathLst>
                          </a:custGeom>
                          <a:ln w="0" cap="flat">
                            <a:miter lim="127000"/>
                          </a:ln>
                        </wps:spPr>
                        <wps:style>
                          <a:lnRef idx="0">
                            <a:srgbClr val="000000">
                              <a:alpha val="0"/>
                            </a:srgbClr>
                          </a:lnRef>
                          <a:fillRef idx="1">
                            <a:srgbClr val="A5A5A5">
                              <a:alpha val="89803"/>
                            </a:srgbClr>
                          </a:fillRef>
                          <a:effectRef idx="0">
                            <a:scrgbClr r="0" g="0" b="0"/>
                          </a:effectRef>
                          <a:fontRef idx="none"/>
                        </wps:style>
                        <wps:bodyPr/>
                      </wps:wsp>
                      <wps:wsp>
                        <wps:cNvPr id="16750" name="Shape 16750"/>
                        <wps:cNvSpPr/>
                        <wps:spPr>
                          <a:xfrm>
                            <a:off x="393192" y="4561967"/>
                            <a:ext cx="228600" cy="1104900"/>
                          </a:xfrm>
                          <a:custGeom>
                            <a:avLst/>
                            <a:gdLst/>
                            <a:ahLst/>
                            <a:cxnLst/>
                            <a:rect l="0" t="0" r="0" b="0"/>
                            <a:pathLst>
                              <a:path w="228600" h="1104900">
                                <a:moveTo>
                                  <a:pt x="0" y="0"/>
                                </a:moveTo>
                                <a:lnTo>
                                  <a:pt x="228600" y="0"/>
                                </a:lnTo>
                                <a:lnTo>
                                  <a:pt x="228600" y="1104900"/>
                                </a:lnTo>
                                <a:lnTo>
                                  <a:pt x="0" y="11049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51" name="Shape 16751"/>
                        <wps:cNvSpPr/>
                        <wps:spPr>
                          <a:xfrm>
                            <a:off x="1995170" y="4561967"/>
                            <a:ext cx="228600" cy="1104900"/>
                          </a:xfrm>
                          <a:custGeom>
                            <a:avLst/>
                            <a:gdLst/>
                            <a:ahLst/>
                            <a:cxnLst/>
                            <a:rect l="0" t="0" r="0" b="0"/>
                            <a:pathLst>
                              <a:path w="228600" h="1104900">
                                <a:moveTo>
                                  <a:pt x="0" y="0"/>
                                </a:moveTo>
                                <a:lnTo>
                                  <a:pt x="228600" y="0"/>
                                </a:lnTo>
                                <a:lnTo>
                                  <a:pt x="228600" y="1104900"/>
                                </a:lnTo>
                                <a:lnTo>
                                  <a:pt x="0" y="11049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52" name="Shape 16752"/>
                        <wps:cNvSpPr/>
                        <wps:spPr>
                          <a:xfrm>
                            <a:off x="621792" y="4561967"/>
                            <a:ext cx="1373378" cy="429768"/>
                          </a:xfrm>
                          <a:custGeom>
                            <a:avLst/>
                            <a:gdLst/>
                            <a:ahLst/>
                            <a:cxnLst/>
                            <a:rect l="0" t="0" r="0" b="0"/>
                            <a:pathLst>
                              <a:path w="1373378" h="429768">
                                <a:moveTo>
                                  <a:pt x="0" y="0"/>
                                </a:moveTo>
                                <a:lnTo>
                                  <a:pt x="1373378" y="0"/>
                                </a:lnTo>
                                <a:lnTo>
                                  <a:pt x="1373378" y="429768"/>
                                </a:lnTo>
                                <a:lnTo>
                                  <a:pt x="0" y="4297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 name="Rectangle 46"/>
                        <wps:cNvSpPr/>
                        <wps:spPr>
                          <a:xfrm>
                            <a:off x="978713" y="4693412"/>
                            <a:ext cx="962533" cy="339003"/>
                          </a:xfrm>
                          <a:prstGeom prst="rect">
                            <a:avLst/>
                          </a:prstGeom>
                          <a:ln>
                            <a:noFill/>
                          </a:ln>
                        </wps:spPr>
                        <wps:txbx>
                          <w:txbxContent>
                            <w:p w14:paraId="1E64C85F" w14:textId="77777777" w:rsidR="002C2F9B" w:rsidRDefault="002C2F9B" w:rsidP="0047305C">
                              <w:pPr>
                                <w:spacing w:after="160" w:line="259" w:lineRule="auto"/>
                                <w:ind w:left="0" w:firstLine="0"/>
                              </w:pPr>
                              <w:r>
                                <w:rPr>
                                  <w:color w:val="FFFFFF"/>
                                  <w:sz w:val="36"/>
                                </w:rPr>
                                <w:t xml:space="preserve">Babba </w:t>
                              </w:r>
                            </w:p>
                          </w:txbxContent>
                        </wps:txbx>
                        <wps:bodyPr horzOverflow="overflow" vert="horz" lIns="0" tIns="0" rIns="0" bIns="0" rtlCol="0">
                          <a:noAutofit/>
                        </wps:bodyPr>
                      </wps:wsp>
                      <wps:wsp>
                        <wps:cNvPr id="16753" name="Shape 16753"/>
                        <wps:cNvSpPr/>
                        <wps:spPr>
                          <a:xfrm>
                            <a:off x="621792" y="4991735"/>
                            <a:ext cx="1373378" cy="301752"/>
                          </a:xfrm>
                          <a:custGeom>
                            <a:avLst/>
                            <a:gdLst/>
                            <a:ahLst/>
                            <a:cxnLst/>
                            <a:rect l="0" t="0" r="0" b="0"/>
                            <a:pathLst>
                              <a:path w="1373378" h="301752">
                                <a:moveTo>
                                  <a:pt x="0" y="0"/>
                                </a:moveTo>
                                <a:lnTo>
                                  <a:pt x="1373378" y="0"/>
                                </a:lnTo>
                                <a:lnTo>
                                  <a:pt x="1373378" y="301752"/>
                                </a:lnTo>
                                <a:lnTo>
                                  <a:pt x="0" y="3017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 name="Rectangle 48"/>
                        <wps:cNvSpPr/>
                        <wps:spPr>
                          <a:xfrm>
                            <a:off x="621792" y="4996688"/>
                            <a:ext cx="1908396" cy="339003"/>
                          </a:xfrm>
                          <a:prstGeom prst="rect">
                            <a:avLst/>
                          </a:prstGeom>
                          <a:ln>
                            <a:noFill/>
                          </a:ln>
                        </wps:spPr>
                        <wps:txbx>
                          <w:txbxContent>
                            <w:p w14:paraId="721BC11C" w14:textId="77777777" w:rsidR="002C2F9B" w:rsidRDefault="002C2F9B" w:rsidP="0047305C">
                              <w:pPr>
                                <w:spacing w:after="160" w:line="259" w:lineRule="auto"/>
                                <w:ind w:left="0" w:firstLine="0"/>
                              </w:pPr>
                              <w:r>
                                <w:rPr>
                                  <w:color w:val="FFFFFF"/>
                                  <w:sz w:val="36"/>
                                </w:rPr>
                                <w:t xml:space="preserve">kinderopvang </w:t>
                              </w:r>
                            </w:p>
                          </w:txbxContent>
                        </wps:txbx>
                        <wps:bodyPr horzOverflow="overflow" vert="horz" lIns="0" tIns="0" rIns="0" bIns="0" rtlCol="0">
                          <a:noAutofit/>
                        </wps:bodyPr>
                      </wps:wsp>
                      <wps:wsp>
                        <wps:cNvPr id="16754" name="Shape 16754"/>
                        <wps:cNvSpPr/>
                        <wps:spPr>
                          <a:xfrm>
                            <a:off x="621792" y="5293487"/>
                            <a:ext cx="1373378" cy="373380"/>
                          </a:xfrm>
                          <a:custGeom>
                            <a:avLst/>
                            <a:gdLst/>
                            <a:ahLst/>
                            <a:cxnLst/>
                            <a:rect l="0" t="0" r="0" b="0"/>
                            <a:pathLst>
                              <a:path w="1373378" h="373380">
                                <a:moveTo>
                                  <a:pt x="0" y="0"/>
                                </a:moveTo>
                                <a:lnTo>
                                  <a:pt x="1373378" y="0"/>
                                </a:lnTo>
                                <a:lnTo>
                                  <a:pt x="1373378" y="373380"/>
                                </a:lnTo>
                                <a:lnTo>
                                  <a:pt x="0" y="3733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 name="Rectangle 50"/>
                        <wps:cNvSpPr/>
                        <wps:spPr>
                          <a:xfrm>
                            <a:off x="1067105" y="5298440"/>
                            <a:ext cx="641875" cy="339003"/>
                          </a:xfrm>
                          <a:prstGeom prst="rect">
                            <a:avLst/>
                          </a:prstGeom>
                          <a:ln>
                            <a:noFill/>
                          </a:ln>
                        </wps:spPr>
                        <wps:txbx>
                          <w:txbxContent>
                            <w:p w14:paraId="12F3DD47" w14:textId="77777777" w:rsidR="002C2F9B" w:rsidRDefault="002C2F9B" w:rsidP="0047305C">
                              <w:pPr>
                                <w:spacing w:after="160" w:line="259" w:lineRule="auto"/>
                                <w:ind w:left="0" w:firstLine="0"/>
                              </w:pPr>
                              <w:r>
                                <w:rPr>
                                  <w:color w:val="FFFFFF"/>
                                  <w:sz w:val="36"/>
                                </w:rPr>
                                <w:t>BSO</w:t>
                              </w:r>
                            </w:p>
                          </w:txbxContent>
                        </wps:txbx>
                        <wps:bodyPr horzOverflow="overflow" vert="horz" lIns="0" tIns="0" rIns="0" bIns="0" rtlCol="0">
                          <a:noAutofit/>
                        </wps:bodyPr>
                      </wps:wsp>
                      <wps:wsp>
                        <wps:cNvPr id="51" name="Rectangle 51"/>
                        <wps:cNvSpPr/>
                        <wps:spPr>
                          <a:xfrm>
                            <a:off x="1550162" y="5298440"/>
                            <a:ext cx="84472" cy="339003"/>
                          </a:xfrm>
                          <a:prstGeom prst="rect">
                            <a:avLst/>
                          </a:prstGeom>
                          <a:ln>
                            <a:noFill/>
                          </a:ln>
                        </wps:spPr>
                        <wps:txbx>
                          <w:txbxContent>
                            <w:p w14:paraId="3B6D4296" w14:textId="77777777" w:rsidR="002C2F9B" w:rsidRDefault="002C2F9B" w:rsidP="0047305C">
                              <w:pPr>
                                <w:spacing w:after="160" w:line="259" w:lineRule="auto"/>
                                <w:ind w:left="0" w:firstLine="0"/>
                              </w:pPr>
                              <w:r>
                                <w:rPr>
                                  <w:color w:val="FFFFFF"/>
                                  <w:sz w:val="36"/>
                                </w:rPr>
                                <w:t xml:space="preserve"> </w:t>
                              </w:r>
                            </w:p>
                          </w:txbxContent>
                        </wps:txbx>
                        <wps:bodyPr horzOverflow="overflow" vert="horz" lIns="0" tIns="0" rIns="0" bIns="0" rtlCol="0">
                          <a:noAutofit/>
                        </wps:bodyPr>
                      </wps:wsp>
                      <wps:wsp>
                        <wps:cNvPr id="52" name="Rectangle 52"/>
                        <wps:cNvSpPr/>
                        <wps:spPr>
                          <a:xfrm>
                            <a:off x="2877947" y="4934760"/>
                            <a:ext cx="4885828" cy="490424"/>
                          </a:xfrm>
                          <a:prstGeom prst="rect">
                            <a:avLst/>
                          </a:prstGeom>
                          <a:ln>
                            <a:noFill/>
                          </a:ln>
                        </wps:spPr>
                        <wps:txbx>
                          <w:txbxContent>
                            <w:p w14:paraId="47A1B0C4" w14:textId="77777777" w:rsidR="002C2F9B" w:rsidRDefault="002C2F9B" w:rsidP="0047305C">
                              <w:pPr>
                                <w:spacing w:after="160" w:line="259" w:lineRule="auto"/>
                                <w:ind w:left="0" w:firstLine="0"/>
                              </w:pPr>
                              <w:r>
                                <w:rPr>
                                  <w:sz w:val="52"/>
                                </w:rPr>
                                <w:t>Pedagogisch beleidsplan</w:t>
                              </w:r>
                            </w:p>
                          </w:txbxContent>
                        </wps:txbx>
                        <wps:bodyPr horzOverflow="overflow" vert="horz" lIns="0" tIns="0" rIns="0" bIns="0" rtlCol="0">
                          <a:noAutofit/>
                        </wps:bodyPr>
                      </wps:wsp>
                      <wps:wsp>
                        <wps:cNvPr id="53" name="Rectangle 53"/>
                        <wps:cNvSpPr/>
                        <wps:spPr>
                          <a:xfrm>
                            <a:off x="6551422" y="4934760"/>
                            <a:ext cx="122202" cy="490424"/>
                          </a:xfrm>
                          <a:prstGeom prst="rect">
                            <a:avLst/>
                          </a:prstGeom>
                          <a:ln>
                            <a:noFill/>
                          </a:ln>
                        </wps:spPr>
                        <wps:txbx>
                          <w:txbxContent>
                            <w:p w14:paraId="282C1A49" w14:textId="77777777" w:rsidR="002C2F9B" w:rsidRDefault="002C2F9B" w:rsidP="0047305C">
                              <w:pPr>
                                <w:spacing w:after="160" w:line="259" w:lineRule="auto"/>
                                <w:ind w:left="0" w:firstLine="0"/>
                              </w:pPr>
                              <w:r>
                                <w:rPr>
                                  <w:sz w:val="52"/>
                                </w:rPr>
                                <w:t xml:space="preserve"> </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07E72DD5" id="Group 12335" o:spid="_x0000_s1028" style="position:absolute;left:0;text-align:left;margin-left:597pt;margin-top:2859.05pt;width:666.25pt;height:841.9pt;z-index:251659264;mso-position-horizontal-relative:page;mso-position-vertical-relative:page;mso-width-relative:margin" coordsize="84615,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">
                <v:shape id="Shape 16746" o:spid="_x0000_s1029" style="position:absolute;width:75603;height:106921;visibility:visible;mso-wrap-style:square;v-text-anchor:top" coordsize="7560310,1069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" path="m,l7560310,r,10692130l,10692130,,e" fillcolor="#83857c" stroked="f" strokeweight="0">
                  <v:stroke miterlimit="83231f" joinstyle="miter"/>
                  <v:path arrowok="t" textboxrect="0,0,7560310,10692130"/>
                </v:shape>
                <v:shape id="Shape 16747" o:spid="_x0000_s1030" style="position:absolute;left:690;top:3454;width:68046;height:98311;visibility:visible;mso-wrap-style:square;v-text-anchor:top" coordsize="6804660,983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" path="m,l6804660,r,9831070l,9831070,,e" stroked="f" strokeweight="0">
                  <v:stroke miterlimit="83231f" joinstyle="miter"/>
                  <v:path arrowok="t" textboxrect="0,0,6804660,9831070"/>
                </v:shape>
                <v:rect id="Rectangle 10" o:spid="_x0000_s1031" style="position:absolute;left:58473;top:10299;width:149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2962D8A7" w14:textId="77777777" w:rsidR="002C2F9B" w:rsidRDefault="002C2F9B" w:rsidP="0047305C">
                        <w:pPr>
                          <w:spacing w:after="160" w:line="259" w:lineRule="auto"/>
                          <w:ind w:left="0" w:firstLine="0"/>
                        </w:pPr>
                        <w:r>
                          <w:rPr>
                            <w:sz w:val="32"/>
                          </w:rPr>
                          <w:t>41</w:t>
                        </w:r>
                      </w:p>
                    </w:txbxContent>
                  </v:textbox>
                </v:rect>
                <v:rect id="Rectangle 11" o:spid="_x0000_s1032" style="position:absolute;left:59601;top:10299;width:897;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530DC2E" w14:textId="77777777" w:rsidR="002C2F9B" w:rsidRDefault="002C2F9B" w:rsidP="0047305C">
                        <w:pPr>
                          <w:spacing w:after="160" w:line="259" w:lineRule="auto"/>
                          <w:ind w:left="0" w:firstLine="0"/>
                        </w:pPr>
                        <w:r>
                          <w:rPr>
                            <w:sz w:val="32"/>
                          </w:rPr>
                          <w:t>-</w:t>
                        </w:r>
                      </w:p>
                    </w:txbxContent>
                  </v:textbox>
                </v:rect>
                <v:rect id="Rectangle 12" o:spid="_x0000_s1033" style="position:absolute;left:60271;top:10299;width:149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556821A4" w14:textId="77777777" w:rsidR="002C2F9B" w:rsidRDefault="002C2F9B" w:rsidP="0047305C">
                        <w:pPr>
                          <w:spacing w:after="160" w:line="259" w:lineRule="auto"/>
                          <w:ind w:left="0" w:firstLine="0"/>
                        </w:pPr>
                        <w:r>
                          <w:rPr>
                            <w:sz w:val="32"/>
                          </w:rPr>
                          <w:t>124</w:t>
                        </w:r>
                      </w:p>
                    </w:txbxContent>
                  </v:textbox>
                </v:rect>
                <v:rect id="Rectangle 13" o:spid="_x0000_s1034" style="position:absolute;left:61399;top:10299;width:898;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14E85233" w14:textId="77777777" w:rsidR="002C2F9B" w:rsidRDefault="002C2F9B" w:rsidP="0047305C">
                        <w:pPr>
                          <w:spacing w:after="160" w:line="259" w:lineRule="auto"/>
                          <w:ind w:left="0" w:firstLine="0"/>
                        </w:pPr>
                        <w:r>
                          <w:rPr>
                            <w:sz w:val="32"/>
                          </w:rPr>
                          <w:t>-</w:t>
                        </w:r>
                      </w:p>
                    </w:txbxContent>
                  </v:textbox>
                </v:rect>
                <v:rect id="Rectangle 14" o:spid="_x0000_s1035" style="position:absolute;left:62069;top:10299;width:6015;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15B7F7EA" w14:textId="77777777" w:rsidR="002C2F9B" w:rsidRDefault="002C2F9B" w:rsidP="0047305C">
                        <w:pPr>
                          <w:spacing w:after="160" w:line="259" w:lineRule="auto"/>
                          <w:ind w:left="0" w:firstLine="0"/>
                        </w:pPr>
                        <w:r>
                          <w:rPr>
                            <w:sz w:val="32"/>
                          </w:rPr>
                          <w:t>2016</w:t>
                        </w:r>
                      </w:p>
                    </w:txbxContent>
                  </v:textbox>
                </v:rect>
                <v:rect id="Rectangle 16" o:spid="_x0000_s1036" style="position:absolute;left:8994;top:15515;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3C06F694" w14:textId="77777777" w:rsidR="002C2F9B" w:rsidRDefault="002C2F9B" w:rsidP="0047305C">
                        <w:pPr>
                          <w:spacing w:after="160" w:line="259" w:lineRule="auto"/>
                          <w:ind w:left="0" w:firstLine="0"/>
                        </w:pPr>
                        <w:r>
                          <w:rPr>
                            <w:b/>
                          </w:rPr>
                          <w:t xml:space="preserve"> </w:t>
                        </w:r>
                      </w:p>
                    </w:txbxContent>
                  </v:textbox>
                </v:rect>
                <v:rect id="Rectangle 17" o:spid="_x0000_s1037" style="position:absolute;left:11006;top:18587;width:1689;height:6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7980F707" w14:textId="77777777" w:rsidR="002C2F9B" w:rsidRDefault="002C2F9B" w:rsidP="0047305C">
                        <w:pPr>
                          <w:spacing w:after="160" w:line="259" w:lineRule="auto"/>
                          <w:ind w:left="0" w:firstLine="0"/>
                        </w:pPr>
                        <w:r>
                          <w:rPr>
                            <w:sz w:val="72"/>
                          </w:rPr>
                          <w:t xml:space="preserve"> </w:t>
                        </w:r>
                      </w:p>
                    </w:txbxContent>
                  </v:textbox>
                </v:rect>
                <v:rect id="Rectangle 18" o:spid="_x0000_s1038" style="position:absolute;left:29297;top:18587;width:1690;height:6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6AEDB907" w14:textId="77777777" w:rsidR="002C2F9B" w:rsidRDefault="002C2F9B" w:rsidP="0047305C">
                        <w:pPr>
                          <w:spacing w:after="160" w:line="259" w:lineRule="auto"/>
                          <w:ind w:left="0" w:firstLine="0"/>
                        </w:pPr>
                        <w:r>
                          <w:rPr>
                            <w:sz w:val="72"/>
                          </w:rPr>
                          <w:t xml:space="preserve"> </w:t>
                        </w:r>
                      </w:p>
                    </w:txbxContent>
                  </v:textbox>
                </v:rect>
                <v:shape id="Shape 16748" o:spid="_x0000_s1039" style="position:absolute;left:15532;top:90919;width:47313;height:1448;visibility:visible;mso-wrap-style:square;v-text-anchor:top" coordsize="4731385,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" path="m,l4731385,r,144780l,144780,,e" stroked="f" strokeweight="0">
                  <v:stroke miterlimit="83231f" joinstyle="miter"/>
                  <v:path arrowok="t" textboxrect="0,0,4731385,144780"/>
                </v:shape>
                <v:rect id="Rectangle 20" o:spid="_x0000_s1040" style="position:absolute;left:15532;top:90948;width:36015;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7FEE493C" w14:textId="77777777" w:rsidR="002C2F9B" w:rsidRDefault="002C2F9B" w:rsidP="0047305C">
                        <w:pPr>
                          <w:spacing w:after="160" w:line="259" w:lineRule="auto"/>
                          <w:ind w:left="0" w:firstLine="0"/>
                        </w:pPr>
                        <w:r>
                          <w:rPr>
                            <w:color w:val="333333"/>
                          </w:rPr>
                          <w:t xml:space="preserve">Babba Kinderopvang   </w:t>
                        </w:r>
                        <w:proofErr w:type="spellStart"/>
                        <w:r>
                          <w:rPr>
                            <w:color w:val="333333"/>
                          </w:rPr>
                          <w:t>Hooiweg</w:t>
                        </w:r>
                        <w:proofErr w:type="spellEnd"/>
                        <w:r>
                          <w:rPr>
                            <w:color w:val="333333"/>
                          </w:rPr>
                          <w:t xml:space="preserve"> 10 Zuidhorn  06</w:t>
                        </w:r>
                      </w:p>
                    </w:txbxContent>
                  </v:textbox>
                </v:rect>
                <v:rect id="Rectangle 21" o:spid="_x0000_s1041" style="position:absolute;left:42635;top:90948;width:560;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99815E3" w14:textId="77777777" w:rsidR="002C2F9B" w:rsidRDefault="002C2F9B" w:rsidP="0047305C">
                        <w:pPr>
                          <w:spacing w:after="160" w:line="259" w:lineRule="auto"/>
                          <w:ind w:left="0" w:firstLine="0"/>
                        </w:pPr>
                        <w:r>
                          <w:rPr>
                            <w:color w:val="333333"/>
                          </w:rPr>
                          <w:t>-</w:t>
                        </w:r>
                      </w:p>
                    </w:txbxContent>
                  </v:textbox>
                </v:rect>
                <v:rect id="Rectangle 22" o:spid="_x0000_s1042" style="position:absolute;left:43061;top:90948;width:749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6667D9C5" w14:textId="77777777" w:rsidR="002C2F9B" w:rsidRDefault="002C2F9B" w:rsidP="0047305C">
                        <w:pPr>
                          <w:spacing w:after="160" w:line="259" w:lineRule="auto"/>
                          <w:ind w:left="0" w:firstLine="0"/>
                        </w:pPr>
                        <w:r>
                          <w:rPr>
                            <w:color w:val="333333"/>
                          </w:rPr>
                          <w:t>39861339</w:t>
                        </w:r>
                      </w:p>
                    </w:txbxContent>
                  </v:textbox>
                </v:rect>
                <v:rect id="Rectangle 23" o:spid="_x0000_s1043" style="position:absolute;left:48700;top:90948;width:141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420AD565" w14:textId="77777777" w:rsidR="002C2F9B" w:rsidRDefault="002C2F9B" w:rsidP="0047305C">
                        <w:pPr>
                          <w:spacing w:after="160" w:line="259" w:lineRule="auto"/>
                          <w:ind w:left="0" w:firstLine="0"/>
                        </w:pPr>
                        <w:r>
                          <w:rPr>
                            <w:color w:val="333333"/>
                          </w:rPr>
                          <w:t xml:space="preserve">   </w:t>
                        </w:r>
                      </w:p>
                    </w:txbxContent>
                  </v:textbox>
                </v:rect>
                <v:rect id="Rectangle 24" o:spid="_x0000_s1044" style="position:absolute;left:49767;top:90948;width:1738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60F47663" w14:textId="77777777" w:rsidR="002C2F9B" w:rsidRDefault="002C2F9B" w:rsidP="0047305C">
                        <w:pPr>
                          <w:spacing w:after="160" w:line="259" w:lineRule="auto"/>
                          <w:ind w:left="0" w:firstLine="0"/>
                        </w:pPr>
                        <w:r>
                          <w:rPr>
                            <w:color w:val="333333"/>
                          </w:rPr>
                          <w:t>info@babbazuidhorn.nl</w:t>
                        </w:r>
                      </w:p>
                    </w:txbxContent>
                  </v:textbox>
                </v:rect>
                <v:rect id="Rectangle 25" o:spid="_x0000_s1045" style="position:absolute;left:62847;top:90258;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36C4182E" w14:textId="77777777" w:rsidR="002C2F9B" w:rsidRDefault="002C2F9B" w:rsidP="0047305C">
                        <w:pPr>
                          <w:spacing w:after="160" w:line="259" w:lineRule="auto"/>
                          <w:ind w:left="0" w:firstLine="0"/>
                        </w:pPr>
                        <w:r>
                          <w:rPr>
                            <w:sz w:val="32"/>
                          </w:rPr>
                          <w:t xml:space="preserve"> </w:t>
                        </w:r>
                      </w:p>
                    </w:txbxContent>
                  </v:textbox>
                </v:rect>
                <v:rect id="Rectangle 26" o:spid="_x0000_s1046" style="position:absolute;left:63426;top:90258;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0ADAEBCC" w14:textId="77777777" w:rsidR="002C2F9B" w:rsidRDefault="002C2F9B" w:rsidP="0047305C">
                        <w:pPr>
                          <w:spacing w:after="160" w:line="259" w:lineRule="auto"/>
                          <w:ind w:left="0" w:firstLine="0"/>
                        </w:pPr>
                        <w:r>
                          <w:rPr>
                            <w:sz w:val="32"/>
                          </w:rPr>
                          <w:t xml:space="preserve"> </w:t>
                        </w:r>
                      </w:p>
                    </w:txbxContent>
                  </v:textbox>
                </v:rect>
                <v:rect id="Rectangle 27" o:spid="_x0000_s1047" style="position:absolute;left:39188;top:92421;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62638A2D" w14:textId="77777777" w:rsidR="002C2F9B" w:rsidRDefault="002C2F9B" w:rsidP="0047305C">
                        <w:pPr>
                          <w:spacing w:after="160" w:line="259" w:lineRule="auto"/>
                          <w:ind w:left="0" w:firstLine="0"/>
                        </w:pPr>
                        <w:r>
                          <w:rPr>
                            <w:sz w:val="32"/>
                          </w:rPr>
                          <w:t xml:space="preserve"> </w:t>
                        </w:r>
                      </w:p>
                    </w:txbxContent>
                  </v:textbox>
                </v:rect>
                <v:rect id="Rectangle 28" o:spid="_x0000_s1048" style="position:absolute;left:8994;top:94719;width:714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10F8E501" w14:textId="77777777" w:rsidR="002C2F9B" w:rsidRDefault="002C2F9B" w:rsidP="0047305C">
                        <w:pPr>
                          <w:spacing w:after="160" w:line="259" w:lineRule="auto"/>
                          <w:ind w:left="0" w:firstLine="0"/>
                        </w:pPr>
                        <w:r>
                          <w:rPr>
                            <w:sz w:val="16"/>
                          </w:rPr>
                          <w:t>© Copyright</w:t>
                        </w:r>
                      </w:p>
                    </w:txbxContent>
                  </v:textbox>
                </v:rect>
                <v:rect id="Rectangle 29" o:spid="_x0000_s1049" style="position:absolute;left:14373;top:94719;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46B2E9F7" w14:textId="77777777" w:rsidR="002C2F9B" w:rsidRDefault="002C2F9B" w:rsidP="0047305C">
                        <w:pPr>
                          <w:spacing w:after="160" w:line="259" w:lineRule="auto"/>
                          <w:ind w:left="0" w:firstLine="0"/>
                        </w:pPr>
                        <w:r>
                          <w:rPr>
                            <w:sz w:val="16"/>
                          </w:rPr>
                          <w:t xml:space="preserve"> </w:t>
                        </w:r>
                      </w:p>
                    </w:txbxContent>
                  </v:textbox>
                </v:rect>
                <v:rect id="Rectangle 12331" o:spid="_x0000_s1050" style="position:absolute;left:14663;top:94719;width:3004;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" filled="f" stroked="f">
                  <v:textbox inset="0,0,0,0">
                    <w:txbxContent>
                      <w:p w14:paraId="5554CCA3" w14:textId="77777777" w:rsidR="002C2F9B" w:rsidRDefault="002C2F9B" w:rsidP="0047305C">
                        <w:pPr>
                          <w:spacing w:after="160" w:line="259" w:lineRule="auto"/>
                          <w:ind w:left="0" w:firstLine="0"/>
                        </w:pPr>
                        <w:r>
                          <w:rPr>
                            <w:sz w:val="16"/>
                          </w:rPr>
                          <w:t>2015</w:t>
                        </w:r>
                      </w:p>
                    </w:txbxContent>
                  </v:textbox>
                </v:rect>
                <v:rect id="Rectangle 12332" o:spid="_x0000_s1051" style="position:absolute;left:16917;top:94719;width:1525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" filled="f" stroked="f">
                  <v:textbox inset="0,0,0,0">
                    <w:txbxContent>
                      <w:p w14:paraId="50538ABD" w14:textId="77777777" w:rsidR="002C2F9B" w:rsidRDefault="002C2F9B" w:rsidP="0047305C">
                        <w:pPr>
                          <w:spacing w:after="160" w:line="259" w:lineRule="auto"/>
                          <w:ind w:left="0" w:firstLine="0"/>
                        </w:pPr>
                        <w:r>
                          <w:rPr>
                            <w:sz w:val="16"/>
                          </w:rPr>
                          <w:t>, G. Notebomer, directeur</w:t>
                        </w:r>
                      </w:p>
                    </w:txbxContent>
                  </v:textbox>
                </v:rect>
                <v:rect id="Rectangle 31" o:spid="_x0000_s1052" style="position:absolute;left:28398;top:94719;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4952DEF7" w14:textId="77777777" w:rsidR="002C2F9B" w:rsidRDefault="002C2F9B" w:rsidP="0047305C">
                        <w:pPr>
                          <w:spacing w:after="160" w:line="259" w:lineRule="auto"/>
                          <w:ind w:left="0" w:firstLine="0"/>
                        </w:pPr>
                        <w:r>
                          <w:rPr>
                            <w:sz w:val="16"/>
                          </w:rPr>
                          <w:t xml:space="preserve"> </w:t>
                        </w:r>
                      </w:p>
                    </w:txbxContent>
                  </v:textbox>
                </v:rect>
                <v:rect id="Rectangle 32" o:spid="_x0000_s1053" style="position:absolute;left:28688;top:94719;width:2096;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46B37650" w14:textId="77777777" w:rsidR="002C2F9B" w:rsidRDefault="002C2F9B" w:rsidP="0047305C">
                        <w:pPr>
                          <w:spacing w:after="160" w:line="259" w:lineRule="auto"/>
                          <w:ind w:left="0" w:firstLine="0"/>
                        </w:pPr>
                        <w:r>
                          <w:rPr>
                            <w:sz w:val="16"/>
                          </w:rPr>
                          <w:t>in s</w:t>
                        </w:r>
                      </w:p>
                    </w:txbxContent>
                  </v:textbox>
                </v:rect>
                <v:rect id="Rectangle 33" o:spid="_x0000_s1054" style="position:absolute;left:29780;top:94894;width:21162;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2D46DBDE" w14:textId="77777777" w:rsidR="002C2F9B" w:rsidRDefault="002C2F9B" w:rsidP="0047305C">
                        <w:pPr>
                          <w:spacing w:after="160" w:line="259" w:lineRule="auto"/>
                          <w:ind w:left="0" w:firstLine="0"/>
                        </w:pPr>
                        <w:proofErr w:type="spellStart"/>
                        <w:r>
                          <w:rPr>
                            <w:sz w:val="16"/>
                          </w:rPr>
                          <w:t>amenwerking</w:t>
                        </w:r>
                        <w:proofErr w:type="spellEnd"/>
                        <w:r>
                          <w:rPr>
                            <w:sz w:val="16"/>
                          </w:rPr>
                          <w:t xml:space="preserve"> met MSc G.G. Staal, </w:t>
                        </w:r>
                      </w:p>
                    </w:txbxContent>
                  </v:textbox>
                </v:rect>
                <v:rect id="Rectangle 34" o:spid="_x0000_s1055" style="position:absolute;left:46201;top:94719;width:9061;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13E1EEE1" w14:textId="77777777" w:rsidR="002C2F9B" w:rsidRDefault="002C2F9B" w:rsidP="0047305C">
                        <w:pPr>
                          <w:spacing w:after="160" w:line="259" w:lineRule="auto"/>
                          <w:ind w:left="0" w:firstLine="0"/>
                        </w:pPr>
                        <w:r>
                          <w:rPr>
                            <w:sz w:val="16"/>
                          </w:rPr>
                          <w:t>orthopedagoog</w:t>
                        </w:r>
                      </w:p>
                    </w:txbxContent>
                  </v:textbox>
                </v:rect>
                <v:rect id="Rectangle 35" o:spid="_x0000_s1056" style="position:absolute;left:53013;top:94719;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5B9CF941" w14:textId="77777777" w:rsidR="002C2F9B" w:rsidRDefault="002C2F9B" w:rsidP="0047305C">
                        <w:pPr>
                          <w:spacing w:after="160" w:line="259" w:lineRule="auto"/>
                          <w:ind w:left="0" w:firstLine="0"/>
                        </w:pPr>
                        <w:r>
                          <w:rPr>
                            <w:sz w:val="16"/>
                          </w:rPr>
                          <w:t>.</w:t>
                        </w:r>
                      </w:p>
                    </w:txbxContent>
                  </v:textbox>
                </v:rect>
                <v:rect id="Rectangle 36" o:spid="_x0000_s1057" style="position:absolute;left:53303;top:94719;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65199816" w14:textId="77777777" w:rsidR="002C2F9B" w:rsidRDefault="002C2F9B" w:rsidP="0047305C">
                        <w:pPr>
                          <w:spacing w:after="160" w:line="259" w:lineRule="auto"/>
                          <w:ind w:left="0" w:firstLine="0"/>
                        </w:pPr>
                        <w:r>
                          <w:rPr>
                            <w:sz w:val="16"/>
                          </w:rPr>
                          <w:t xml:space="preserve"> </w:t>
                        </w:r>
                      </w:p>
                    </w:txbxContent>
                  </v:textbox>
                </v:rect>
                <v:rect id="Rectangle 37" o:spid="_x0000_s1058" style="position:absolute;left:8994;top:95892;width:69673;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08CF0CE4" w14:textId="77777777" w:rsidR="002C2F9B" w:rsidRDefault="002C2F9B" w:rsidP="0047305C">
                        <w:pPr>
                          <w:spacing w:after="160" w:line="259" w:lineRule="auto"/>
                          <w:ind w:left="0" w:firstLine="0"/>
                        </w:pPr>
                        <w:r>
                          <w:rPr>
                            <w:sz w:val="16"/>
                          </w:rPr>
                          <w:t xml:space="preserve">Alle rechten voorbehouden. Niets uit deze uitgave mag </w:t>
                        </w:r>
                        <w:proofErr w:type="spellStart"/>
                        <w:r>
                          <w:rPr>
                            <w:sz w:val="16"/>
                          </w:rPr>
                          <w:t>wroden</w:t>
                        </w:r>
                        <w:proofErr w:type="spellEnd"/>
                        <w:r>
                          <w:rPr>
                            <w:sz w:val="16"/>
                          </w:rPr>
                          <w:t xml:space="preserve"> verveelvoudigd, opgeslagen in een geautomatiseerd </w:t>
                        </w:r>
                      </w:p>
                    </w:txbxContent>
                  </v:textbox>
                </v:rect>
                <v:rect id="Rectangle 38" o:spid="_x0000_s1059" style="position:absolute;left:8994;top:97050;width:75621;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2D6AF262" w14:textId="77777777" w:rsidR="002C2F9B" w:rsidRDefault="002C2F9B" w:rsidP="0047305C">
                        <w:pPr>
                          <w:spacing w:after="160" w:line="259" w:lineRule="auto"/>
                          <w:ind w:left="0" w:firstLine="0"/>
                        </w:pPr>
                        <w:r>
                          <w:rPr>
                            <w:sz w:val="16"/>
                          </w:rPr>
                          <w:t xml:space="preserve">gegevensbestand, en/of openbaargemaakt in enige vorm of op enige wijze, hetzij elektronisch, mechanisch, door fotokopieën, </w:t>
                        </w:r>
                      </w:p>
                    </w:txbxContent>
                  </v:textbox>
                </v:rect>
                <v:rect id="Rectangle 39" o:spid="_x0000_s1060" style="position:absolute;left:8994;top:98224;width:14592;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366CC3D8" w14:textId="77777777" w:rsidR="002C2F9B" w:rsidRDefault="002C2F9B" w:rsidP="0047305C">
                        <w:pPr>
                          <w:spacing w:after="160" w:line="259" w:lineRule="auto"/>
                          <w:ind w:left="0" w:firstLine="0"/>
                        </w:pPr>
                        <w:r>
                          <w:rPr>
                            <w:sz w:val="16"/>
                          </w:rPr>
                          <w:t xml:space="preserve">opnamen, of enige </w:t>
                        </w:r>
                        <w:proofErr w:type="spellStart"/>
                        <w:r>
                          <w:rPr>
                            <w:sz w:val="16"/>
                          </w:rPr>
                          <w:t>ande</w:t>
                        </w:r>
                        <w:proofErr w:type="spellEnd"/>
                      </w:p>
                    </w:txbxContent>
                  </v:textbox>
                </v:rect>
                <v:rect id="Rectangle 40" o:spid="_x0000_s1061" style="position:absolute;left:19966;top:98224;width:4404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33D92AE4" w14:textId="77777777" w:rsidR="002C2F9B" w:rsidRDefault="002C2F9B" w:rsidP="0047305C">
                        <w:pPr>
                          <w:spacing w:after="160" w:line="259" w:lineRule="auto"/>
                          <w:ind w:left="0" w:firstLine="0"/>
                        </w:pPr>
                        <w:r>
                          <w:rPr>
                            <w:sz w:val="16"/>
                          </w:rPr>
                          <w:t>re manier, zonder voorafgaande schriftelijke toestemming van de auteurs.</w:t>
                        </w:r>
                      </w:p>
                    </w:txbxContent>
                  </v:textbox>
                </v:rect>
                <v:rect id="Rectangle 41" o:spid="_x0000_s1062" style="position:absolute;left:53105;top:97314;width:749;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54A4A7CF" w14:textId="77777777" w:rsidR="002C2F9B" w:rsidRDefault="002C2F9B" w:rsidP="0047305C">
                        <w:pPr>
                          <w:spacing w:after="160" w:line="259" w:lineRule="auto"/>
                          <w:ind w:left="0" w:firstLine="0"/>
                        </w:pPr>
                        <w:r>
                          <w:rPr>
                            <w:sz w:val="32"/>
                          </w:rPr>
                          <w:t xml:space="preserve"> </w:t>
                        </w:r>
                      </w:p>
                    </w:txbxContent>
                  </v:textbox>
                </v:rect>
                <v:shape id="Shape 16749" o:spid="_x0000_s1063" style="position:absolute;left:3937;top:45618;width:68027;height:11055;visibility:visible;mso-wrap-style:square;v-text-anchor:top" coordsize="6802756,1105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" path="m,l6802756,r,1105535l,1105535,,e" fillcolor="#a5a5a5" stroked="f" strokeweight="0">
                  <v:fill opacity="58853f"/>
                  <v:stroke miterlimit="83231f" joinstyle="miter"/>
                  <v:path arrowok="t" textboxrect="0,0,6802756,1105535"/>
                </v:shape>
                <v:shape id="Shape 16750" o:spid="_x0000_s1064" style="position:absolute;left:3931;top:45619;width:2286;height:11049;visibility:visible;mso-wrap-style:square;v-text-anchor:top" coordsize="228600,110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" path="m,l228600,r,1104900l,1104900,,e" fillcolor="black" stroked="f" strokeweight="0">
                  <v:stroke miterlimit="83231f" joinstyle="miter"/>
                  <v:path arrowok="t" textboxrect="0,0,228600,1104900"/>
                </v:shape>
                <v:shape id="Shape 16751" o:spid="_x0000_s1065" style="position:absolute;left:19951;top:45619;width:2286;height:11049;visibility:visible;mso-wrap-style:square;v-text-anchor:top" coordsize="228600,110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" path="m,l228600,r,1104900l,1104900,,e" fillcolor="black" stroked="f" strokeweight="0">
                  <v:stroke miterlimit="83231f" joinstyle="miter"/>
                  <v:path arrowok="t" textboxrect="0,0,228600,1104900"/>
                </v:shape>
                <v:shape id="Shape 16752" o:spid="_x0000_s1066" style="position:absolute;left:6217;top:45619;width:13734;height:4298;visibility:visible;mso-wrap-style:square;v-text-anchor:top" coordsize="1373378,429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" path="m,l1373378,r,429768l,429768,,e" fillcolor="black" stroked="f" strokeweight="0">
                  <v:stroke miterlimit="83231f" joinstyle="miter"/>
                  <v:path arrowok="t" textboxrect="0,0,1373378,429768"/>
                </v:shape>
                <v:rect id="Rectangle 46" o:spid="_x0000_s1067" style="position:absolute;left:9787;top:46934;width:9625;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1E64C85F" w14:textId="77777777" w:rsidR="002C2F9B" w:rsidRDefault="002C2F9B" w:rsidP="0047305C">
                        <w:pPr>
                          <w:spacing w:after="160" w:line="259" w:lineRule="auto"/>
                          <w:ind w:left="0" w:firstLine="0"/>
                        </w:pPr>
                        <w:r>
                          <w:rPr>
                            <w:color w:val="FFFFFF"/>
                            <w:sz w:val="36"/>
                          </w:rPr>
                          <w:t xml:space="preserve">Babba </w:t>
                        </w:r>
                      </w:p>
                    </w:txbxContent>
                  </v:textbox>
                </v:rect>
                <v:shape id="Shape 16753" o:spid="_x0000_s1068" style="position:absolute;left:6217;top:49917;width:13734;height:3017;visibility:visible;mso-wrap-style:square;v-text-anchor:top" coordsize="1373378,30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" path="m,l1373378,r,301752l,301752,,e" fillcolor="black" stroked="f" strokeweight="0">
                  <v:stroke miterlimit="83231f" joinstyle="miter"/>
                  <v:path arrowok="t" textboxrect="0,0,1373378,301752"/>
                </v:shape>
                <v:rect id="Rectangle 48" o:spid="_x0000_s1069" style="position:absolute;left:6217;top:49966;width:19084;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721BC11C" w14:textId="77777777" w:rsidR="002C2F9B" w:rsidRDefault="002C2F9B" w:rsidP="0047305C">
                        <w:pPr>
                          <w:spacing w:after="160" w:line="259" w:lineRule="auto"/>
                          <w:ind w:left="0" w:firstLine="0"/>
                        </w:pPr>
                        <w:r>
                          <w:rPr>
                            <w:color w:val="FFFFFF"/>
                            <w:sz w:val="36"/>
                          </w:rPr>
                          <w:t xml:space="preserve">kinderopvang </w:t>
                        </w:r>
                      </w:p>
                    </w:txbxContent>
                  </v:textbox>
                </v:rect>
                <v:shape id="Shape 16754" o:spid="_x0000_s1070" style="position:absolute;left:6217;top:52934;width:13734;height:3734;visibility:visible;mso-wrap-style:square;v-text-anchor:top" coordsize="1373378,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" path="m,l1373378,r,373380l,373380,,e" fillcolor="black" stroked="f" strokeweight="0">
                  <v:stroke miterlimit="83231f" joinstyle="miter"/>
                  <v:path arrowok="t" textboxrect="0,0,1373378,373380"/>
                </v:shape>
                <v:rect id="Rectangle 50" o:spid="_x0000_s1071" style="position:absolute;left:10671;top:52984;width:6418;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12F3DD47" w14:textId="77777777" w:rsidR="002C2F9B" w:rsidRDefault="002C2F9B" w:rsidP="0047305C">
                        <w:pPr>
                          <w:spacing w:after="160" w:line="259" w:lineRule="auto"/>
                          <w:ind w:left="0" w:firstLine="0"/>
                        </w:pPr>
                        <w:r>
                          <w:rPr>
                            <w:color w:val="FFFFFF"/>
                            <w:sz w:val="36"/>
                          </w:rPr>
                          <w:t>BSO</w:t>
                        </w:r>
                      </w:p>
                    </w:txbxContent>
                  </v:textbox>
                </v:rect>
                <v:rect id="Rectangle 51" o:spid="_x0000_s1072" style="position:absolute;left:15501;top:52984;width:845;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3B6D4296" w14:textId="77777777" w:rsidR="002C2F9B" w:rsidRDefault="002C2F9B" w:rsidP="0047305C">
                        <w:pPr>
                          <w:spacing w:after="160" w:line="259" w:lineRule="auto"/>
                          <w:ind w:left="0" w:firstLine="0"/>
                        </w:pPr>
                        <w:r>
                          <w:rPr>
                            <w:color w:val="FFFFFF"/>
                            <w:sz w:val="36"/>
                          </w:rPr>
                          <w:t xml:space="preserve"> </w:t>
                        </w:r>
                      </w:p>
                    </w:txbxContent>
                  </v:textbox>
                </v:rect>
                <v:rect id="Rectangle 52" o:spid="_x0000_s1073" style="position:absolute;left:28779;top:49347;width:48858;height:4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47A1B0C4" w14:textId="77777777" w:rsidR="002C2F9B" w:rsidRDefault="002C2F9B" w:rsidP="0047305C">
                        <w:pPr>
                          <w:spacing w:after="160" w:line="259" w:lineRule="auto"/>
                          <w:ind w:left="0" w:firstLine="0"/>
                        </w:pPr>
                        <w:r>
                          <w:rPr>
                            <w:sz w:val="52"/>
                          </w:rPr>
                          <w:t>Pedagogisch beleidsplan</w:t>
                        </w:r>
                      </w:p>
                    </w:txbxContent>
                  </v:textbox>
                </v:rect>
                <v:rect id="Rectangle 53" o:spid="_x0000_s1074" style="position:absolute;left:65514;top:49347;width:1222;height:4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282C1A49" w14:textId="77777777" w:rsidR="002C2F9B" w:rsidRDefault="002C2F9B" w:rsidP="0047305C">
                        <w:pPr>
                          <w:spacing w:after="160" w:line="259" w:lineRule="auto"/>
                          <w:ind w:left="0" w:firstLine="0"/>
                        </w:pPr>
                        <w:r>
                          <w:rPr>
                            <w:sz w:val="52"/>
                          </w:rPr>
                          <w:t xml:space="preserve"> </w:t>
                        </w:r>
                      </w:p>
                    </w:txbxContent>
                  </v:textbox>
                </v:rect>
                <w10:wrap type="topAndBottom" anchorx="page" anchory="page"/>
              </v:group>
            </w:pict>
          </mc:Fallback>
        </mc:AlternateContent>
      </w:r>
    </w:p>
    <w:p w14:paraId="1376D379" w14:textId="77777777" w:rsidR="0047305C" w:rsidRDefault="0047305C" w:rsidP="0047305C">
      <w:pPr>
        <w:spacing w:after="0" w:line="259" w:lineRule="auto"/>
        <w:ind w:left="-1416" w:right="10487" w:firstLine="0"/>
      </w:pPr>
    </w:p>
    <w:p w14:paraId="509B8A85" w14:textId="77777777" w:rsidR="0047305C" w:rsidRDefault="0047305C" w:rsidP="0047305C">
      <w:pPr>
        <w:pStyle w:val="Kop1"/>
      </w:pPr>
      <w:r>
        <w:lastRenderedPageBreak/>
        <w:t xml:space="preserve">VOORWOORD </w:t>
      </w:r>
      <w:r>
        <w:tab/>
      </w:r>
    </w:p>
    <w:p w14:paraId="7D6E45A1" w14:textId="0B55FD78" w:rsidR="00B4377C" w:rsidRDefault="00B4377C" w:rsidP="00B4377C">
      <w:pPr>
        <w:ind w:left="-5"/>
      </w:pPr>
      <w:r>
        <w:t xml:space="preserve">Babba kinderopvang te Zuidhorn is een christelijke, </w:t>
      </w:r>
      <w:r w:rsidR="00455168">
        <w:t>zelfstandige</w:t>
      </w:r>
      <w:r>
        <w:t xml:space="preserve"> en </w:t>
      </w:r>
      <w:r w:rsidR="00E636C0">
        <w:t>middelgrote</w:t>
      </w:r>
      <w:r>
        <w:t xml:space="preserve"> kinderopvang met daarbij peuteropvang en een buitenschoolse opvang. Babba kinderopvang werkt met vaste pedagogisch medewerkers zodat ieder kind persoonlijke aandacht krijgt en de zorg die het nodig heeft om zich optimaal te kunnen ontwikkelen.  </w:t>
      </w:r>
    </w:p>
    <w:p w14:paraId="0A723477" w14:textId="2E64D2F1" w:rsidR="00B4377C" w:rsidRDefault="00B4377C" w:rsidP="00FF234E">
      <w:r>
        <w:t>In dit veiligheids- en gezondheid</w:t>
      </w:r>
      <w:r w:rsidR="0072765D">
        <w:t>splan wordt beschreven hoe we omgaan met</w:t>
      </w:r>
      <w:r w:rsidR="00C07E35">
        <w:t xml:space="preserve"> de thema’s</w:t>
      </w:r>
      <w:r w:rsidR="0072765D">
        <w:t xml:space="preserve"> veiligheid, gezondheid en het omgaan en verkleinen van risico’s. Indien u verdere vragen heeft over het beleid kunt u terecht bij de leidinggevenden. </w:t>
      </w:r>
      <w:r>
        <w:t>Het beleidsplan voldoet aan de eisen zoals deze gesteld zijn in de wet Innovatie Kwaliteit K</w:t>
      </w:r>
      <w:r w:rsidRPr="00651C82">
        <w:t xml:space="preserve">inderopvang </w:t>
      </w:r>
      <w:r>
        <w:t>(IKK) en de richtlijnen die de GGD opstelt.</w:t>
      </w:r>
      <w:r>
        <w:rPr>
          <w:i/>
        </w:rPr>
        <w:t xml:space="preserve"> </w:t>
      </w:r>
      <w:r>
        <w:rPr>
          <w:i/>
          <w:color w:val="FF0000"/>
        </w:rPr>
        <w:t xml:space="preserve"> </w:t>
      </w:r>
    </w:p>
    <w:p w14:paraId="5A538030" w14:textId="0474BC49" w:rsidR="00B4377C" w:rsidRDefault="00B4377C" w:rsidP="00B4377C">
      <w:pPr>
        <w:ind w:left="0" w:firstLine="0"/>
      </w:pPr>
      <w:r>
        <w:br/>
      </w:r>
    </w:p>
    <w:p w14:paraId="3610FC5C" w14:textId="77777777" w:rsidR="008B265B" w:rsidRDefault="008B265B" w:rsidP="009C7538">
      <w:pPr>
        <w:pStyle w:val="Kop4"/>
        <w:spacing w:before="0"/>
        <w:textAlignment w:val="top"/>
        <w:rPr>
          <w:rFonts w:ascii="Calibri" w:eastAsia="Times New Roman" w:hAnsi="Calibri"/>
          <w:color w:val="000000"/>
          <w:sz w:val="27"/>
          <w:szCs w:val="27"/>
        </w:rPr>
      </w:pPr>
    </w:p>
    <w:p w14:paraId="2FB4DF51" w14:textId="77777777" w:rsidR="00B4377C" w:rsidRDefault="00B4377C" w:rsidP="00B4377C"/>
    <w:p w14:paraId="48E805CF" w14:textId="77777777" w:rsidR="00B4377C" w:rsidRDefault="00B4377C" w:rsidP="00B4377C"/>
    <w:p w14:paraId="0833B8CF" w14:textId="77777777" w:rsidR="00B4377C" w:rsidRDefault="00B4377C" w:rsidP="00B4377C"/>
    <w:p w14:paraId="14B636E5" w14:textId="77777777" w:rsidR="0072765D" w:rsidRDefault="0072765D" w:rsidP="00B4377C"/>
    <w:p w14:paraId="623D7616" w14:textId="77777777" w:rsidR="0072765D" w:rsidRDefault="0072765D" w:rsidP="00B4377C"/>
    <w:p w14:paraId="6AE80780" w14:textId="77777777" w:rsidR="0072765D" w:rsidRDefault="0072765D" w:rsidP="00B4377C"/>
    <w:p w14:paraId="6274ADB6" w14:textId="77777777" w:rsidR="0072765D" w:rsidRDefault="0072765D" w:rsidP="00B4377C"/>
    <w:p w14:paraId="313914D5" w14:textId="77777777" w:rsidR="0072765D" w:rsidRDefault="0072765D" w:rsidP="00B4377C"/>
    <w:p w14:paraId="75E0F090" w14:textId="77777777" w:rsidR="0072765D" w:rsidRDefault="0072765D" w:rsidP="00B4377C"/>
    <w:p w14:paraId="5179C590" w14:textId="77777777" w:rsidR="0072765D" w:rsidRDefault="0072765D" w:rsidP="00B4377C"/>
    <w:p w14:paraId="479D0BE4" w14:textId="77777777" w:rsidR="0072765D" w:rsidRDefault="0072765D" w:rsidP="00B4377C"/>
    <w:p w14:paraId="6EDDF6DA" w14:textId="77777777" w:rsidR="0072765D" w:rsidRDefault="0072765D" w:rsidP="00B4377C"/>
    <w:p w14:paraId="5453FEE8" w14:textId="77777777" w:rsidR="0072765D" w:rsidRDefault="0072765D" w:rsidP="00B4377C"/>
    <w:p w14:paraId="3566F1E8" w14:textId="77777777" w:rsidR="0072765D" w:rsidRDefault="0072765D" w:rsidP="00B4377C"/>
    <w:p w14:paraId="495B3323" w14:textId="77777777" w:rsidR="0072765D" w:rsidRDefault="0072765D" w:rsidP="00B4377C"/>
    <w:p w14:paraId="4AC5A818" w14:textId="77777777" w:rsidR="0072765D" w:rsidRDefault="0072765D" w:rsidP="00B4377C"/>
    <w:p w14:paraId="2D64BCBE" w14:textId="77777777" w:rsidR="0072765D" w:rsidRDefault="0072765D" w:rsidP="00B4377C"/>
    <w:p w14:paraId="758ABECC" w14:textId="77777777" w:rsidR="0072765D" w:rsidRDefault="0072765D" w:rsidP="00B4377C"/>
    <w:p w14:paraId="1BCE8D84" w14:textId="77777777" w:rsidR="0072765D" w:rsidRDefault="0072765D" w:rsidP="00B4377C"/>
    <w:p w14:paraId="5E17D0E6" w14:textId="77777777" w:rsidR="0072765D" w:rsidRPr="00B4377C" w:rsidRDefault="0072765D" w:rsidP="00B4377C"/>
    <w:p w14:paraId="4D491C2F" w14:textId="0CA99ECA" w:rsidR="00B4377C" w:rsidRDefault="0072765D" w:rsidP="00B4377C">
      <w:pPr>
        <w:pStyle w:val="Kop1"/>
      </w:pPr>
      <w:r>
        <w:lastRenderedPageBreak/>
        <w:t>1</w:t>
      </w:r>
      <w:r>
        <w:tab/>
      </w:r>
      <w:r w:rsidR="00B4377C">
        <w:t>ACTUEEL VEILIGHEIDS- EN GEZONDHEIDSBELEID</w:t>
      </w:r>
    </w:p>
    <w:p w14:paraId="11ECA514" w14:textId="5858B640" w:rsidR="00FF234E" w:rsidRPr="003B28C7" w:rsidRDefault="00FF234E" w:rsidP="003B28C7">
      <w:pPr>
        <w:ind w:left="0" w:firstLine="0"/>
        <w:rPr>
          <w:color w:val="00B050"/>
        </w:rPr>
      </w:pPr>
      <w:r>
        <w:t>U vertrouwt ons de zorg voor uw kind</w:t>
      </w:r>
      <w:r w:rsidR="00014E3C">
        <w:t>(eren)</w:t>
      </w:r>
      <w:r>
        <w:t xml:space="preserve"> toe. Om de veiligheid van uw kind</w:t>
      </w:r>
      <w:r w:rsidR="00014E3C">
        <w:t>(eren)</w:t>
      </w:r>
      <w:r>
        <w:t xml:space="preserve"> </w:t>
      </w:r>
      <w:r w:rsidR="0064578C">
        <w:t xml:space="preserve">zo goed mogelijk te kunnen </w:t>
      </w:r>
      <w:r>
        <w:t>waarborgen hanteren we een veiligheids- en gezondheidsbeleid</w:t>
      </w:r>
      <w:r w:rsidR="0064578C">
        <w:t xml:space="preserve">. </w:t>
      </w:r>
      <w:r w:rsidR="0072765D">
        <w:t xml:space="preserve">In dit hoofdstuk wordt beschreven hoe we </w:t>
      </w:r>
      <w:r w:rsidR="006A5B5E">
        <w:t>zorge</w:t>
      </w:r>
      <w:r w:rsidR="0072765D">
        <w:t>n voor een actueel veiligheids- en gezondheidsbeleid</w:t>
      </w:r>
      <w:r>
        <w:t>.</w:t>
      </w:r>
      <w:r w:rsidR="0064578C" w:rsidRPr="0064578C">
        <w:t xml:space="preserve"> </w:t>
      </w:r>
      <w:r w:rsidR="0064578C">
        <w:t xml:space="preserve">In de volgende hoofdstukken </w:t>
      </w:r>
      <w:r w:rsidR="00CB530C">
        <w:t xml:space="preserve">beschrijven we hoe we risico’s inperken en </w:t>
      </w:r>
      <w:r w:rsidR="0064578C">
        <w:t xml:space="preserve">vindt u de diverse protocollen waarmee we werken. </w:t>
      </w:r>
      <w:r w:rsidR="003B28C7">
        <w:rPr>
          <w:color w:val="00B050"/>
        </w:rPr>
        <w:br/>
      </w:r>
    </w:p>
    <w:p w14:paraId="6A5E175C" w14:textId="70EB6C2D" w:rsidR="0072765D" w:rsidRPr="008562C1" w:rsidRDefault="00FF234E" w:rsidP="00605AAA">
      <w:pPr>
        <w:pStyle w:val="Kop2"/>
        <w:rPr>
          <w:color w:val="00B050"/>
        </w:rPr>
      </w:pPr>
      <w:r w:rsidRPr="003B28C7">
        <w:t>1.</w:t>
      </w:r>
      <w:r w:rsidRPr="00806233">
        <w:rPr>
          <w:color w:val="auto"/>
        </w:rPr>
        <w:t xml:space="preserve">1 </w:t>
      </w:r>
      <w:r w:rsidR="00605AAA" w:rsidRPr="00806233">
        <w:rPr>
          <w:color w:val="auto"/>
        </w:rPr>
        <w:t>RISICO-INVENTARISATIE</w:t>
      </w:r>
      <w:r w:rsidR="00E76062">
        <w:rPr>
          <w:color w:val="auto"/>
        </w:rPr>
        <w:t xml:space="preserve"> EN PROTOCOLLEN</w:t>
      </w:r>
    </w:p>
    <w:p w14:paraId="1F693623" w14:textId="5E801130" w:rsidR="00014E3C" w:rsidRPr="003B28C7" w:rsidRDefault="00F4000E" w:rsidP="00014E3C">
      <w:r>
        <w:br/>
      </w:r>
      <w:r w:rsidR="00B4377C">
        <w:t xml:space="preserve">De basis van het veiligheids- en gezondheidsbeleid wordt gevormd door de risico-inventarisatie. </w:t>
      </w:r>
      <w:r w:rsidR="00FF234E">
        <w:t>Hierv</w:t>
      </w:r>
      <w:r w:rsidR="0071407F">
        <w:t>oor gebruiken wij het programma: ‘</w:t>
      </w:r>
      <w:hyperlink r:id="rId9" w:history="1">
        <w:r w:rsidR="0071407F" w:rsidRPr="00467CD2">
          <w:t>Risicomonitor Kinderopvang en peuterspeelzalen</w:t>
        </w:r>
      </w:hyperlink>
      <w:r w:rsidR="0071407F" w:rsidRPr="00467CD2">
        <w:t>’.</w:t>
      </w:r>
      <w:r w:rsidR="00467CD2">
        <w:t xml:space="preserve"> Dit is een erkend en online-instrument specifiek gericht op de kinderopvang waarmee risico-inventarisaties gemaakt kunnen worden op het gebied </w:t>
      </w:r>
      <w:r w:rsidR="00014E3C">
        <w:t xml:space="preserve">van </w:t>
      </w:r>
      <w:r w:rsidR="00467CD2">
        <w:t>Arbo, veiligheid en gezondheid.</w:t>
      </w:r>
      <w:r w:rsidR="00014E3C">
        <w:t xml:space="preserve"> </w:t>
      </w:r>
      <w:r w:rsidR="007F0956">
        <w:t>De houder vult de risico-inventarisatie en vanu</w:t>
      </w:r>
      <w:r w:rsidR="00014E3C">
        <w:t>it</w:t>
      </w:r>
      <w:r w:rsidR="00467CD2">
        <w:t xml:space="preserve"> </w:t>
      </w:r>
      <w:r w:rsidR="00014E3C">
        <w:t>d</w:t>
      </w:r>
      <w:r w:rsidR="00014E3C" w:rsidRPr="00014E3C">
        <w:t xml:space="preserve">e </w:t>
      </w:r>
      <w:r w:rsidR="007F0956">
        <w:t>risico-inventarisatie</w:t>
      </w:r>
      <w:r w:rsidR="00014E3C" w:rsidRPr="00014E3C">
        <w:t xml:space="preserve"> </w:t>
      </w:r>
      <w:r w:rsidR="0039097F">
        <w:t xml:space="preserve">wordt alles wat van belang is voor de pedagogisch medewerker verwerkt in de protocollen. </w:t>
      </w:r>
      <w:r w:rsidR="00A17450">
        <w:t xml:space="preserve">De protocollen zijn het uitgangspunt voor </w:t>
      </w:r>
      <w:r w:rsidR="00D8185C">
        <w:t xml:space="preserve">het </w:t>
      </w:r>
      <w:r w:rsidR="006F2AFD">
        <w:t xml:space="preserve">continue proces rondom veiligheid met de pedagogisch medewerkers. </w:t>
      </w:r>
    </w:p>
    <w:p w14:paraId="63EFAE4D" w14:textId="6F85CD89" w:rsidR="00944159" w:rsidRDefault="00944159" w:rsidP="00760FD9">
      <w:pPr>
        <w:ind w:left="0" w:firstLine="0"/>
      </w:pPr>
      <w:r>
        <w:t>De laatste risico-inventarisatie heeft plaats gevonden op</w:t>
      </w:r>
      <w:r w:rsidR="003C631B">
        <w:t xml:space="preserve"> </w:t>
      </w:r>
      <w:r w:rsidR="003C631B" w:rsidRPr="001840AA">
        <w:t xml:space="preserve">1 </w:t>
      </w:r>
      <w:r w:rsidR="007173A9">
        <w:t xml:space="preserve">september </w:t>
      </w:r>
      <w:r w:rsidR="003C631B" w:rsidRPr="001840AA">
        <w:t>20</w:t>
      </w:r>
      <w:r w:rsidR="007173A9">
        <w:t>21</w:t>
      </w:r>
      <w:r w:rsidRPr="008562C1">
        <w:rPr>
          <w:color w:val="00B050"/>
        </w:rPr>
        <w:t xml:space="preserve"> </w:t>
      </w:r>
      <w:r w:rsidR="003B28C7" w:rsidRPr="008562C1">
        <w:rPr>
          <w:color w:val="000000" w:themeColor="text1"/>
        </w:rPr>
        <w:t xml:space="preserve">De volledige </w:t>
      </w:r>
      <w:r w:rsidR="003B28C7" w:rsidRPr="003B28C7">
        <w:t>veiligheidsrisico-inventarisatie</w:t>
      </w:r>
      <w:r>
        <w:t xml:space="preserve"> en daaruit voortvloeiende </w:t>
      </w:r>
      <w:r w:rsidR="0009189D">
        <w:t>protocollen</w:t>
      </w:r>
      <w:r>
        <w:t xml:space="preserve"> zijn </w:t>
      </w:r>
      <w:r w:rsidR="003B28C7" w:rsidRPr="003B28C7">
        <w:t>op te vragen bij de leidinggevenden van Babba.</w:t>
      </w:r>
      <w:r>
        <w:t xml:space="preserve"> </w:t>
      </w:r>
    </w:p>
    <w:p w14:paraId="50569B9A" w14:textId="2CA8DB45" w:rsidR="00944159" w:rsidRPr="0012462D" w:rsidRDefault="007952D2" w:rsidP="00760FD9">
      <w:pPr>
        <w:ind w:left="0" w:firstLine="0"/>
        <w:rPr>
          <w:i/>
          <w:color w:val="auto"/>
        </w:rPr>
      </w:pPr>
      <w:r w:rsidRPr="007952D2">
        <w:rPr>
          <w:i/>
        </w:rPr>
        <w:t>Risico-inventarisatie in relatie tot wet IKK</w:t>
      </w:r>
      <w:r w:rsidR="001A3C74" w:rsidRPr="007952D2">
        <w:rPr>
          <w:i/>
        </w:rPr>
        <w:t xml:space="preserve"> </w:t>
      </w:r>
      <w:r>
        <w:rPr>
          <w:i/>
        </w:rPr>
        <w:br/>
      </w:r>
      <w:r w:rsidR="00944159">
        <w:t xml:space="preserve">Een belangrijke wijziging vanuit de wet IKK is dat er niet meer ieder jaar een risico-inventarisatie ingevuld </w:t>
      </w:r>
      <w:r w:rsidR="00FF3281">
        <w:t xml:space="preserve">hoeft </w:t>
      </w:r>
      <w:r w:rsidR="00944159">
        <w:t>te worden. Er is echter nog steeds de verplichting om inzicht te hebben in de risico’s in de organisatie en op de locatie en hoe hiermee vervolgens wordt omgegaan</w:t>
      </w:r>
      <w:r w:rsidR="002961E9">
        <w:t xml:space="preserve">. </w:t>
      </w:r>
      <w:r w:rsidR="00944159">
        <w:t>De vernieuwde “Risicomonitor’ helpt ons hierbij. In plaats van lange afvinklijsten</w:t>
      </w:r>
      <w:r w:rsidR="00773AD6">
        <w:t xml:space="preserve"> komt de nadruk nu te liggen op een voortdurend en proactief ontwikkelen, implementeren</w:t>
      </w:r>
      <w:r w:rsidR="00D35BFE">
        <w:t xml:space="preserve">, evalueren en actualiseren waardoor een dynamisch beleid kan worden vormgegeven. </w:t>
      </w:r>
      <w:r w:rsidR="00D35BFE" w:rsidRPr="0012462D">
        <w:rPr>
          <w:color w:val="auto"/>
        </w:rPr>
        <w:t>De vernieuwde ‘</w:t>
      </w:r>
      <w:r w:rsidR="00FF3281" w:rsidRPr="0012462D">
        <w:rPr>
          <w:color w:val="auto"/>
        </w:rPr>
        <w:t>Risicomonitor</w:t>
      </w:r>
      <w:r w:rsidR="00D35BFE" w:rsidRPr="0012462D">
        <w:rPr>
          <w:color w:val="auto"/>
        </w:rPr>
        <w:t>’</w:t>
      </w:r>
      <w:r w:rsidR="00FF3281" w:rsidRPr="0012462D">
        <w:rPr>
          <w:color w:val="auto"/>
        </w:rPr>
        <w:t xml:space="preserve"> betrekt medewerkers actief in dit proces en stimuleert het nemen van verantwoordelijkheid voor gezondhei</w:t>
      </w:r>
      <w:r w:rsidR="00D35BFE" w:rsidRPr="0012462D">
        <w:rPr>
          <w:color w:val="auto"/>
        </w:rPr>
        <w:t>d en veiligheid op de werkvloer</w:t>
      </w:r>
      <w:sdt>
        <w:sdtPr>
          <w:rPr>
            <w:color w:val="auto"/>
          </w:rPr>
          <w:id w:val="247863235"/>
          <w:citation/>
        </w:sdtPr>
        <w:sdtEndPr/>
        <w:sdtContent>
          <w:r w:rsidR="00D35BFE" w:rsidRPr="0012462D">
            <w:rPr>
              <w:color w:val="auto"/>
            </w:rPr>
            <w:fldChar w:fldCharType="begin"/>
          </w:r>
          <w:r w:rsidR="005D3A01" w:rsidRPr="0012462D">
            <w:rPr>
              <w:color w:val="auto"/>
            </w:rPr>
            <w:instrText xml:space="preserve">CITATION Vei \l 1043 </w:instrText>
          </w:r>
          <w:r w:rsidR="00D35BFE" w:rsidRPr="0012462D">
            <w:rPr>
              <w:color w:val="auto"/>
            </w:rPr>
            <w:fldChar w:fldCharType="separate"/>
          </w:r>
          <w:r w:rsidR="005D3A01" w:rsidRPr="0012462D">
            <w:rPr>
              <w:noProof/>
              <w:color w:val="auto"/>
            </w:rPr>
            <w:t xml:space="preserve"> (VeiligheidNL &amp; FCB, 2017)</w:t>
          </w:r>
          <w:r w:rsidR="00D35BFE" w:rsidRPr="0012462D">
            <w:rPr>
              <w:color w:val="auto"/>
            </w:rPr>
            <w:fldChar w:fldCharType="end"/>
          </w:r>
        </w:sdtContent>
      </w:sdt>
    </w:p>
    <w:p w14:paraId="350AED7C" w14:textId="2BCD4BC6" w:rsidR="005C766A" w:rsidRDefault="005C766A">
      <w:pPr>
        <w:spacing w:after="0" w:line="240" w:lineRule="auto"/>
        <w:ind w:left="0" w:firstLine="0"/>
      </w:pPr>
      <w:r>
        <w:br w:type="page"/>
      </w:r>
    </w:p>
    <w:p w14:paraId="4503CCBA" w14:textId="3E83082A" w:rsidR="0064578C" w:rsidRDefault="0064578C" w:rsidP="00AC6817">
      <w:pPr>
        <w:pStyle w:val="Kop2"/>
        <w:ind w:left="0" w:firstLine="0"/>
      </w:pPr>
      <w:r>
        <w:lastRenderedPageBreak/>
        <w:t xml:space="preserve">1.2 </w:t>
      </w:r>
      <w:r w:rsidR="00146BAA">
        <w:t>ACTUEEL BELEID</w:t>
      </w:r>
    </w:p>
    <w:p w14:paraId="2395EF2B" w14:textId="7F456F28" w:rsidR="00146BAA" w:rsidRDefault="002F29A9" w:rsidP="00B642F3">
      <w:r>
        <w:br/>
      </w:r>
      <w:r w:rsidR="0064578C">
        <w:t xml:space="preserve">Het is een wettelijke vereiste dat het veiligheids- en gezondheidsbeleid actueel is. </w:t>
      </w:r>
      <w:r w:rsidR="00CB530C">
        <w:t xml:space="preserve">Aan de hand van de </w:t>
      </w:r>
      <w:r w:rsidR="00AF7CBD">
        <w:t>Plan-Do-Check-Act-</w:t>
      </w:r>
      <w:r>
        <w:t xml:space="preserve">cyclus (PDCA) </w:t>
      </w:r>
      <w:r w:rsidR="00CB530C">
        <w:t>geven we met het gehele team van medewerkers vorm aan een actueel ve</w:t>
      </w:r>
      <w:r>
        <w:t>iligheids- en gezondheidsbeleid.</w:t>
      </w:r>
      <w:r w:rsidR="00146BAA">
        <w:t xml:space="preserve"> </w:t>
      </w:r>
      <w:r w:rsidR="007207B6">
        <w:t>Zoals beschreven in de vorige paragraaf worden we hierin onde</w:t>
      </w:r>
      <w:r w:rsidR="00045F23">
        <w:t>rsteund door de ‘Risicomonitor’</w:t>
      </w:r>
      <w:sdt>
        <w:sdtPr>
          <w:id w:val="1058052858"/>
          <w:citation/>
        </w:sdtPr>
        <w:sdtEndPr/>
        <w:sdtContent>
          <w:r w:rsidR="00045F23">
            <w:fldChar w:fldCharType="begin"/>
          </w:r>
          <w:r w:rsidR="00045F23">
            <w:instrText xml:space="preserve"> CITATION Vei \l 1043 </w:instrText>
          </w:r>
          <w:r w:rsidR="00045F23">
            <w:fldChar w:fldCharType="separate"/>
          </w:r>
          <w:r w:rsidR="00045F23">
            <w:rPr>
              <w:noProof/>
            </w:rPr>
            <w:t xml:space="preserve"> (VeiligheidNL &amp; FCB, 2017)</w:t>
          </w:r>
          <w:r w:rsidR="00045F23">
            <w:fldChar w:fldCharType="end"/>
          </w:r>
        </w:sdtContent>
      </w:sdt>
      <w:r w:rsidR="00045F23">
        <w:t>.</w:t>
      </w:r>
    </w:p>
    <w:p w14:paraId="6332614D" w14:textId="36068283" w:rsidR="00961903" w:rsidRDefault="00B642F3" w:rsidP="00B642F3">
      <w:r>
        <w:rPr>
          <w:noProof/>
        </w:rPr>
        <mc:AlternateContent>
          <mc:Choice Requires="wps">
            <w:drawing>
              <wp:anchor distT="0" distB="0" distL="114300" distR="114300" simplePos="0" relativeHeight="251666432" behindDoc="0" locked="0" layoutInCell="1" allowOverlap="1" wp14:anchorId="7D946324" wp14:editId="6BA89F84">
                <wp:simplePos x="0" y="0"/>
                <wp:positionH relativeFrom="column">
                  <wp:posOffset>749935</wp:posOffset>
                </wp:positionH>
                <wp:positionV relativeFrom="paragraph">
                  <wp:posOffset>1309370</wp:posOffset>
                </wp:positionV>
                <wp:extent cx="381635" cy="457200"/>
                <wp:effectExtent l="50800" t="50800" r="24765" b="25400"/>
                <wp:wrapNone/>
                <wp:docPr id="43" name="Rechte verbindingslijn met pijl 43"/>
                <wp:cNvGraphicFramePr/>
                <a:graphic xmlns:a="http://schemas.openxmlformats.org/drawingml/2006/main">
                  <a:graphicData uri="http://schemas.microsoft.com/office/word/2010/wordprocessingShape">
                    <wps:wsp>
                      <wps:cNvCnPr/>
                      <wps:spPr>
                        <a:xfrm flipH="1" flipV="1">
                          <a:off x="0" y="0"/>
                          <a:ext cx="381635" cy="457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5D772B0" id="_x0000_t32" coordsize="21600,21600" o:spt="32" o:oned="t" path="m,l21600,21600e" filled="f">
                <v:path arrowok="t" fillok="f" o:connecttype="none"/>
                <o:lock v:ext="edit" shapetype="t"/>
              </v:shapetype>
              <v:shape id="Rechte verbindingslijn met pijl 43" o:spid="_x0000_s1026" type="#_x0000_t32" style="position:absolute;margin-left:59.05pt;margin-top:103.1pt;width:30.05pt;height:36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" strokecolor="#4472c4 [3204]" strokeweight=".5pt">
                <v:stroke endarrow="block" joinstyle="miter"/>
              </v:shape>
            </w:pict>
          </mc:Fallback>
        </mc:AlternateContent>
      </w:r>
      <w:r>
        <w:rPr>
          <w:noProof/>
        </w:rPr>
        <mc:AlternateContent>
          <mc:Choice Requires="wps">
            <w:drawing>
              <wp:anchor distT="0" distB="0" distL="114300" distR="114300" simplePos="0" relativeHeight="251668480" behindDoc="0" locked="0" layoutInCell="1" allowOverlap="1" wp14:anchorId="528C01A0" wp14:editId="3BA2B28D">
                <wp:simplePos x="0" y="0"/>
                <wp:positionH relativeFrom="column">
                  <wp:posOffset>1830070</wp:posOffset>
                </wp:positionH>
                <wp:positionV relativeFrom="paragraph">
                  <wp:posOffset>1309370</wp:posOffset>
                </wp:positionV>
                <wp:extent cx="330200" cy="457200"/>
                <wp:effectExtent l="50800" t="0" r="25400" b="76200"/>
                <wp:wrapNone/>
                <wp:docPr id="44" name="Rechte verbindingslijn met pijl 44"/>
                <wp:cNvGraphicFramePr/>
                <a:graphic xmlns:a="http://schemas.openxmlformats.org/drawingml/2006/main">
                  <a:graphicData uri="http://schemas.microsoft.com/office/word/2010/wordprocessingShape">
                    <wps:wsp>
                      <wps:cNvCnPr/>
                      <wps:spPr>
                        <a:xfrm flipH="1">
                          <a:off x="0" y="0"/>
                          <a:ext cx="330200" cy="457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9CBBB6" id="Rechte verbindingslijn met pijl 44" o:spid="_x0000_s1026" type="#_x0000_t32" style="position:absolute;margin-left:144.1pt;margin-top:103.1pt;width:26pt;height:36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" strokecolor="#4472c4 [3204]" strokeweight=".5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14:anchorId="5ED8871C" wp14:editId="542F74DA">
                <wp:simplePos x="0" y="0"/>
                <wp:positionH relativeFrom="column">
                  <wp:posOffset>749935</wp:posOffset>
                </wp:positionH>
                <wp:positionV relativeFrom="paragraph">
                  <wp:posOffset>462915</wp:posOffset>
                </wp:positionV>
                <wp:extent cx="381635" cy="619760"/>
                <wp:effectExtent l="0" t="50800" r="75565" b="40640"/>
                <wp:wrapNone/>
                <wp:docPr id="42" name="Rechte verbindingslijn met pijl 42"/>
                <wp:cNvGraphicFramePr/>
                <a:graphic xmlns:a="http://schemas.openxmlformats.org/drawingml/2006/main">
                  <a:graphicData uri="http://schemas.microsoft.com/office/word/2010/wordprocessingShape">
                    <wps:wsp>
                      <wps:cNvCnPr/>
                      <wps:spPr>
                        <a:xfrm flipV="1">
                          <a:off x="0" y="0"/>
                          <a:ext cx="381635" cy="619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2952DC" id="Rechte verbindingslijn met pijl 42" o:spid="_x0000_s1026" type="#_x0000_t32" style="position:absolute;margin-left:59.05pt;margin-top:36.45pt;width:30.05pt;height:48.8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" strokecolor="#4472c4 [3204]" strokeweight=".5pt">
                <v:stroke endarrow="block" joinstyle="miter"/>
              </v:shape>
            </w:pict>
          </mc:Fallback>
        </mc:AlternateContent>
      </w:r>
      <w:r>
        <w:rPr>
          <w:noProof/>
        </w:rPr>
        <mc:AlternateContent>
          <mc:Choice Requires="wps">
            <w:drawing>
              <wp:anchor distT="0" distB="0" distL="114300" distR="114300" simplePos="0" relativeHeight="251662336" behindDoc="0" locked="0" layoutInCell="1" allowOverlap="1" wp14:anchorId="29EA3459" wp14:editId="49DFF168">
                <wp:simplePos x="0" y="0"/>
                <wp:positionH relativeFrom="column">
                  <wp:posOffset>1827530</wp:posOffset>
                </wp:positionH>
                <wp:positionV relativeFrom="paragraph">
                  <wp:posOffset>457835</wp:posOffset>
                </wp:positionV>
                <wp:extent cx="384175" cy="576580"/>
                <wp:effectExtent l="0" t="0" r="73025" b="83820"/>
                <wp:wrapNone/>
                <wp:docPr id="30" name="Rechte verbindingslijn met pijl 30"/>
                <wp:cNvGraphicFramePr/>
                <a:graphic xmlns:a="http://schemas.openxmlformats.org/drawingml/2006/main">
                  <a:graphicData uri="http://schemas.microsoft.com/office/word/2010/wordprocessingShape">
                    <wps:wsp>
                      <wps:cNvCnPr/>
                      <wps:spPr>
                        <a:xfrm>
                          <a:off x="0" y="0"/>
                          <a:ext cx="384175" cy="5765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AAD050" id="Rechte verbindingslijn met pijl 30" o:spid="_x0000_s1026" type="#_x0000_t32" style="position:absolute;margin-left:143.9pt;margin-top:36.05pt;width:30.25pt;height:4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" strokecolor="#4472c4 [3204]" strokeweight=".5pt">
                <v:stroke endarrow="block" joinstyle="miter"/>
              </v:shape>
            </w:pict>
          </mc:Fallback>
        </mc:AlternateContent>
      </w:r>
      <w:r w:rsidR="00961903" w:rsidRPr="005C0BCA">
        <w:t xml:space="preserve"> </w:t>
      </w:r>
      <w:r w:rsidR="005C0BCA" w:rsidRPr="005C0BCA">
        <w:rPr>
          <w:noProof/>
        </w:rPr>
        <w:drawing>
          <wp:inline distT="0" distB="0" distL="0" distR="0" wp14:anchorId="4D0DB428" wp14:editId="7BB91485">
            <wp:extent cx="2957944" cy="233934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57944" cy="2339340"/>
                    </a:xfrm>
                    <a:prstGeom prst="rect">
                      <a:avLst/>
                    </a:prstGeom>
                  </pic:spPr>
                </pic:pic>
              </a:graphicData>
            </a:graphic>
          </wp:inline>
        </w:drawing>
      </w:r>
    </w:p>
    <w:p w14:paraId="05EE6BF4" w14:textId="2A762D03" w:rsidR="00961903" w:rsidRDefault="00961903" w:rsidP="00B642F3">
      <w:r w:rsidRPr="00EE04EA">
        <w:rPr>
          <w:i/>
        </w:rPr>
        <w:t>Figuur 1:</w:t>
      </w:r>
      <w:r>
        <w:t xml:space="preserve"> PDCA-cyclus</w:t>
      </w:r>
    </w:p>
    <w:p w14:paraId="4F98B54A" w14:textId="1ECBA8D5" w:rsidR="00045F23" w:rsidRDefault="00201AA6" w:rsidP="00961903">
      <w:r w:rsidRPr="00BF301A">
        <w:rPr>
          <w:i/>
          <w:color w:val="000000" w:themeColor="text1"/>
        </w:rPr>
        <w:t>Continue proces</w:t>
      </w:r>
      <w:r w:rsidRPr="005D3A01">
        <w:rPr>
          <w:i/>
          <w:color w:val="00B050"/>
        </w:rPr>
        <w:t>:</w:t>
      </w:r>
      <w:r w:rsidR="00760FD9" w:rsidRPr="00760FD9">
        <w:rPr>
          <w:rFonts w:eastAsia="Times New Roman"/>
          <w:color w:val="666666"/>
          <w:sz w:val="18"/>
          <w:szCs w:val="18"/>
        </w:rPr>
        <w:br/>
      </w:r>
      <w:r w:rsidR="007207B6">
        <w:t>Er is continue aandacht voor</w:t>
      </w:r>
      <w:r w:rsidR="00CC5E90">
        <w:t xml:space="preserve"> het veiligheids- en gezondheidsbeleid door </w:t>
      </w:r>
      <w:r>
        <w:t xml:space="preserve">de </w:t>
      </w:r>
      <w:r w:rsidR="00045F23">
        <w:t>volgende inzet:</w:t>
      </w:r>
    </w:p>
    <w:p w14:paraId="66069FEA" w14:textId="1102233D" w:rsidR="005D3A01" w:rsidRDefault="007213AF" w:rsidP="00CA347B">
      <w:pPr>
        <w:pStyle w:val="Lijstalinea"/>
        <w:numPr>
          <w:ilvl w:val="0"/>
          <w:numId w:val="7"/>
        </w:numPr>
      </w:pPr>
      <w:r>
        <w:t>De p</w:t>
      </w:r>
      <w:r w:rsidR="005D3A01">
        <w:t>edagogisch medewerkers ha</w:t>
      </w:r>
      <w:r w:rsidR="00BF301A">
        <w:t>ndelen volgens het veili</w:t>
      </w:r>
      <w:r>
        <w:t>gheids- en gezondheidsbeleid, d</w:t>
      </w:r>
      <w:r w:rsidR="00BF301A">
        <w:t xml:space="preserve">e </w:t>
      </w:r>
      <w:r w:rsidR="005D3A01">
        <w:t>protocollen ten aanzien van:</w:t>
      </w:r>
      <w:r w:rsidR="009A1EAA">
        <w:t xml:space="preserve"> hygiëne, voedselveiligheid</w:t>
      </w:r>
      <w:r w:rsidR="00F76BA9">
        <w:t xml:space="preserve">, </w:t>
      </w:r>
      <w:r w:rsidR="009A1EAA">
        <w:t>zieke kinderen &amp; medicijnen</w:t>
      </w:r>
      <w:r>
        <w:t>,</w:t>
      </w:r>
      <w:r w:rsidR="00F76BA9">
        <w:t xml:space="preserve"> </w:t>
      </w:r>
      <w:r w:rsidR="00E13EF1">
        <w:t>veilig slapen, uitstapjes en vervoer, vermissing, zonbescherming</w:t>
      </w:r>
      <w:r w:rsidR="00782A6F">
        <w:t>, bijna ongevallen</w:t>
      </w:r>
      <w:r>
        <w:t xml:space="preserve"> en </w:t>
      </w:r>
      <w:r w:rsidR="0046629B">
        <w:t>de meldcode huiselijk geweld en kindermishandeling</w:t>
      </w:r>
      <w:r w:rsidR="00782A6F">
        <w:t>.</w:t>
      </w:r>
    </w:p>
    <w:p w14:paraId="71BA15FA" w14:textId="7DA09C1A" w:rsidR="00201AA6" w:rsidRDefault="00752DE1" w:rsidP="00201AA6">
      <w:pPr>
        <w:pStyle w:val="Lijstalinea"/>
        <w:numPr>
          <w:ilvl w:val="0"/>
          <w:numId w:val="6"/>
        </w:numPr>
      </w:pPr>
      <w:r>
        <w:t xml:space="preserve">Het veiligheids- en gezondheidsbeleid </w:t>
      </w:r>
      <w:r w:rsidR="005D3A01">
        <w:t xml:space="preserve">wordt </w:t>
      </w:r>
      <w:r w:rsidR="00306FDB">
        <w:t>periodiek</w:t>
      </w:r>
      <w:r w:rsidR="005D3A01">
        <w:t xml:space="preserve"> geagendeerd</w:t>
      </w:r>
      <w:r w:rsidR="00CC5E90">
        <w:t xml:space="preserve"> bij teamvergaderingen</w:t>
      </w:r>
      <w:r w:rsidR="005D3A01">
        <w:t xml:space="preserve">, hierbij wordt voor verschillende </w:t>
      </w:r>
      <w:r w:rsidR="00F24FCD">
        <w:t xml:space="preserve">relevante </w:t>
      </w:r>
      <w:r w:rsidR="005D3A01">
        <w:t>beleidsaspecten de PDCA-cyclus doorlopen. In dit proces worden we ondersteund door</w:t>
      </w:r>
      <w:r w:rsidR="00306FDB">
        <w:t xml:space="preserve"> onze protocollen.</w:t>
      </w:r>
    </w:p>
    <w:p w14:paraId="2591B1C6" w14:textId="60ED8C2F" w:rsidR="00BF301A" w:rsidRDefault="00BF301A" w:rsidP="00BF301A">
      <w:pPr>
        <w:pStyle w:val="Lijstalinea"/>
        <w:numPr>
          <w:ilvl w:val="0"/>
          <w:numId w:val="6"/>
        </w:numPr>
      </w:pPr>
      <w:r w:rsidRPr="00BF301A">
        <w:t xml:space="preserve">We houden het beleid en plan van aanpak actueel door periodieke evaluatie en na gebeurtenissen die daartoe aanleiding geven (zoals een nieuwe inzichten, verbouwing, een ongeval </w:t>
      </w:r>
      <w:r w:rsidR="00CA347B">
        <w:t xml:space="preserve">e.d.) </w:t>
      </w:r>
      <w:sdt>
        <w:sdtPr>
          <w:id w:val="-50081347"/>
          <w:citation/>
        </w:sdtPr>
        <w:sdtEndPr/>
        <w:sdtContent>
          <w:r w:rsidR="00195D91">
            <w:fldChar w:fldCharType="begin"/>
          </w:r>
          <w:r w:rsidR="00195D91">
            <w:instrText xml:space="preserve"> CITATION Brazd \l 1043 </w:instrText>
          </w:r>
          <w:r w:rsidR="00195D91">
            <w:fldChar w:fldCharType="separate"/>
          </w:r>
          <w:r w:rsidR="00195D91">
            <w:rPr>
              <w:noProof/>
            </w:rPr>
            <w:t>(Brancheorganisatie Kinderopvang, z.d.)</w:t>
          </w:r>
          <w:r w:rsidR="00195D91">
            <w:fldChar w:fldCharType="end"/>
          </w:r>
        </w:sdtContent>
      </w:sdt>
      <w:r w:rsidRPr="00BF301A">
        <w:t> </w:t>
      </w:r>
    </w:p>
    <w:p w14:paraId="3EF7E907" w14:textId="66D0FB2B" w:rsidR="00FD09C1" w:rsidRDefault="00FD09C1">
      <w:pPr>
        <w:spacing w:after="0" w:line="240" w:lineRule="auto"/>
        <w:ind w:left="0" w:firstLine="0"/>
      </w:pPr>
      <w:r>
        <w:br w:type="page"/>
      </w:r>
    </w:p>
    <w:p w14:paraId="7C531B27" w14:textId="0E5FA082" w:rsidR="001B0AFD" w:rsidRDefault="001B0AFD" w:rsidP="001B0AFD">
      <w:pPr>
        <w:pStyle w:val="Kop2"/>
      </w:pPr>
      <w:r>
        <w:lastRenderedPageBreak/>
        <w:t>1.3 INZICHTELIJK</w:t>
      </w:r>
    </w:p>
    <w:p w14:paraId="5EA58276" w14:textId="5825C2BE" w:rsidR="006D472E" w:rsidRPr="00F50D07" w:rsidRDefault="001B0AFD" w:rsidP="001B0AFD">
      <w:pPr>
        <w:ind w:left="0" w:firstLine="0"/>
      </w:pPr>
      <w:r>
        <w:br/>
      </w:r>
      <w:r w:rsidR="00385BA9" w:rsidRPr="00F50D07">
        <w:t>Alle medewerkers ontvangen</w:t>
      </w:r>
      <w:r w:rsidR="00415238" w:rsidRPr="00F50D07">
        <w:t>,</w:t>
      </w:r>
      <w:r w:rsidR="00385BA9" w:rsidRPr="00F50D07">
        <w:t xml:space="preserve"> zodra ze aangenomen worden bij Babba kinderopvang</w:t>
      </w:r>
      <w:r w:rsidR="00415238" w:rsidRPr="00F50D07">
        <w:t>,</w:t>
      </w:r>
      <w:r w:rsidR="00385BA9" w:rsidRPr="00F50D07">
        <w:t xml:space="preserve"> tijdens het arbeidsvoorwaarden gesprek</w:t>
      </w:r>
      <w:r w:rsidR="00415238" w:rsidRPr="00F50D07">
        <w:t>,</w:t>
      </w:r>
      <w:r w:rsidR="00385BA9" w:rsidRPr="00F50D07">
        <w:t xml:space="preserve"> het </w:t>
      </w:r>
      <w:r w:rsidR="00255E29" w:rsidRPr="00F50D07">
        <w:t>v</w:t>
      </w:r>
      <w:r w:rsidR="00385BA9" w:rsidRPr="00F50D07">
        <w:t xml:space="preserve">eiligheids- en </w:t>
      </w:r>
      <w:r w:rsidR="00255E29" w:rsidRPr="00F50D07">
        <w:t>g</w:t>
      </w:r>
      <w:r w:rsidR="00385BA9" w:rsidRPr="00F50D07">
        <w:t>ezondheidsbeleid en krijgen daarbij uitleg</w:t>
      </w:r>
      <w:r w:rsidR="00255E29" w:rsidRPr="00F50D07">
        <w:t xml:space="preserve"> (dit geldt uiteraard ook voor beroepskrachten in opleiding en stagiaires)</w:t>
      </w:r>
      <w:r w:rsidR="00385BA9" w:rsidRPr="00F50D07">
        <w:t xml:space="preserve">. </w:t>
      </w:r>
      <w:r w:rsidR="00255E29" w:rsidRPr="00F50D07">
        <w:t xml:space="preserve">Tijdens de teamvergadering wordt </w:t>
      </w:r>
      <w:r w:rsidRPr="00F50D07">
        <w:t>structure</w:t>
      </w:r>
      <w:r w:rsidR="00255E29" w:rsidRPr="00F50D07">
        <w:t>el</w:t>
      </w:r>
      <w:r w:rsidRPr="00F50D07">
        <w:t xml:space="preserve"> aandacht </w:t>
      </w:r>
      <w:r w:rsidR="00255E29" w:rsidRPr="00F50D07">
        <w:t xml:space="preserve">besteed aan veiligheid en gezondheid en </w:t>
      </w:r>
      <w:r w:rsidRPr="00F50D07">
        <w:t xml:space="preserve">zorgen we ervoor dat het actuele veiligheids- en gezondheidsbeleid voor al onze medewerkers helder is. </w:t>
      </w:r>
      <w:r w:rsidR="00255E29" w:rsidRPr="00F50D07">
        <w:t>Op kantoor staat een map waarin het actuele veiligheids- en gezondheidsbeleid zit, zoda</w:t>
      </w:r>
      <w:r w:rsidR="00415238" w:rsidRPr="00F50D07">
        <w:t xml:space="preserve">t het voor alle medewerkers inzichtelijk is. </w:t>
      </w:r>
    </w:p>
    <w:p w14:paraId="2F649BA4" w14:textId="627157F7" w:rsidR="00415238" w:rsidRPr="00F50D07" w:rsidRDefault="00415238" w:rsidP="001B0AFD">
      <w:pPr>
        <w:ind w:left="0" w:firstLine="0"/>
      </w:pPr>
      <w:r w:rsidRPr="00F50D07">
        <w:t xml:space="preserve">De oudercommissie is op de hoogte van het veiligheids- en gezondheidsbeleid. Op onze website staat het veiligheids- en gezondheidsbeleid zodat het voor alle ouders inzichtelijk is. </w:t>
      </w:r>
    </w:p>
    <w:p w14:paraId="419FE90D" w14:textId="2A6384A1" w:rsidR="001B0AFD" w:rsidRPr="00F50D07" w:rsidRDefault="001B0AFD" w:rsidP="001B0AFD">
      <w:pPr>
        <w:ind w:left="0" w:firstLine="0"/>
      </w:pPr>
      <w:r w:rsidRPr="00F50D07">
        <w:rPr>
          <w:rFonts w:ascii="Calibri" w:hAnsi="Calibri" w:cs="Times New Roman"/>
          <w:i/>
          <w:sz w:val="22"/>
        </w:rPr>
        <w:t>Controle kwaliteitseisen</w:t>
      </w:r>
      <w:r w:rsidRPr="00F50D07">
        <w:rPr>
          <w:rFonts w:ascii="Calibri" w:hAnsi="Calibri" w:cs="Times New Roman"/>
          <w:i/>
          <w:sz w:val="22"/>
        </w:rPr>
        <w:br/>
      </w:r>
      <w:r w:rsidRPr="00F50D07">
        <w:t>Om te controleren of wij als kinderopvang</w:t>
      </w:r>
      <w:r w:rsidR="00A67BF6" w:rsidRPr="00F50D07">
        <w:t xml:space="preserve">, peuteropvang </w:t>
      </w:r>
      <w:r w:rsidRPr="00F50D07">
        <w:t xml:space="preserve">en BSO aan de wettelijke kwaliteitseisen voldoen controleert de GGD in opdracht van de gemeente. Zo nodig adviseert de GGD aan de gemeente om maatregelen te nemen. Deze inspectierapporten van de GGD zijn openbaar en worden gepubliceerd op het Landelijk Register Kinderopvang en Peuterspeelzalen. Ook Kinderopvang Babba is getoetst door de GGD. </w:t>
      </w:r>
    </w:p>
    <w:p w14:paraId="6BFD3707" w14:textId="66B3A80B" w:rsidR="00B642F3" w:rsidRPr="00F50D07" w:rsidRDefault="00B642F3">
      <w:pPr>
        <w:spacing w:after="0" w:line="240" w:lineRule="auto"/>
        <w:ind w:left="0" w:firstLine="0"/>
        <w:rPr>
          <w:b/>
          <w:color w:val="FFFFFF" w:themeColor="background1"/>
          <w:sz w:val="22"/>
        </w:rPr>
      </w:pPr>
    </w:p>
    <w:p w14:paraId="071C9605" w14:textId="2C4EF441" w:rsidR="005C6886" w:rsidRPr="00F50D07" w:rsidRDefault="005C6886" w:rsidP="005C6886">
      <w:pPr>
        <w:pStyle w:val="Kop1"/>
      </w:pPr>
      <w:r w:rsidRPr="00F50D07">
        <w:t>2</w:t>
      </w:r>
      <w:r w:rsidRPr="00F50D07">
        <w:tab/>
      </w:r>
      <w:r w:rsidR="007C6AA4" w:rsidRPr="00F50D07">
        <w:t>INPERKEN VAN RISICO’S</w:t>
      </w:r>
    </w:p>
    <w:p w14:paraId="32E89665" w14:textId="77777777" w:rsidR="00A43148" w:rsidRPr="00F50D07" w:rsidRDefault="00A43148" w:rsidP="007C6AA4">
      <w:pPr>
        <w:pStyle w:val="Kop2"/>
      </w:pPr>
    </w:p>
    <w:p w14:paraId="431F704C" w14:textId="4FACF762" w:rsidR="006A5B5E" w:rsidRPr="00F50D07" w:rsidRDefault="006A5B5E" w:rsidP="007C6AA4">
      <w:pPr>
        <w:pStyle w:val="Kop2"/>
      </w:pPr>
      <w:r w:rsidRPr="00F50D07">
        <w:t>2.1</w:t>
      </w:r>
      <w:r w:rsidR="007C6AA4" w:rsidRPr="00F50D07">
        <w:t xml:space="preserve"> INPERKEN VAN</w:t>
      </w:r>
      <w:r w:rsidR="00D373C5" w:rsidRPr="00F50D07">
        <w:t xml:space="preserve"> GROTE</w:t>
      </w:r>
      <w:r w:rsidR="007C6AA4" w:rsidRPr="00F50D07">
        <w:t xml:space="preserve"> RISICO’S: </w:t>
      </w:r>
    </w:p>
    <w:p w14:paraId="23C1C970" w14:textId="77777777" w:rsidR="007C6AA4" w:rsidRPr="00F50D07" w:rsidRDefault="007C6AA4" w:rsidP="007C6AA4"/>
    <w:p w14:paraId="4A63E0D9" w14:textId="77777777" w:rsidR="00E55FFD" w:rsidRPr="00F50D07" w:rsidRDefault="00B67A86" w:rsidP="00E55FFD">
      <w:pPr>
        <w:spacing w:after="0"/>
        <w:rPr>
          <w:rFonts w:ascii="Calibri" w:hAnsi="Calibri" w:cs="Times New Roman"/>
          <w:i/>
          <w:sz w:val="22"/>
        </w:rPr>
      </w:pPr>
      <w:r w:rsidRPr="00F50D07">
        <w:rPr>
          <w:rFonts w:ascii="Calibri" w:hAnsi="Calibri" w:cs="Times New Roman"/>
          <w:i/>
          <w:sz w:val="22"/>
        </w:rPr>
        <w:t>Risico’s met grote gevolgen veiligheid kinderen:</w:t>
      </w:r>
    </w:p>
    <w:p w14:paraId="77715CCE" w14:textId="19DCF685" w:rsidR="00A22FCD" w:rsidRPr="00F50D07" w:rsidRDefault="00211269" w:rsidP="00E55FFD">
      <w:pPr>
        <w:spacing w:after="0"/>
        <w:rPr>
          <w:rFonts w:ascii="Calibri" w:hAnsi="Calibri" w:cs="Times New Roman"/>
          <w:i/>
          <w:sz w:val="22"/>
        </w:rPr>
      </w:pPr>
      <w:r w:rsidRPr="00F50D07">
        <w:rPr>
          <w:rFonts w:ascii="Calibri" w:hAnsi="Calibri" w:cs="Times New Roman"/>
          <w:iCs/>
          <w:sz w:val="22"/>
        </w:rPr>
        <w:t>Verdrinkingsgevaar</w:t>
      </w:r>
      <w:r w:rsidR="00135047" w:rsidRPr="00F50D07">
        <w:rPr>
          <w:rFonts w:ascii="Calibri" w:hAnsi="Calibri" w:cs="Times New Roman"/>
          <w:iCs/>
          <w:sz w:val="22"/>
        </w:rPr>
        <w:t xml:space="preserve"> is een groot risico voor jonge kinderen</w:t>
      </w:r>
      <w:r w:rsidRPr="00F50D07">
        <w:rPr>
          <w:rFonts w:ascii="Calibri" w:hAnsi="Calibri" w:cs="Times New Roman"/>
          <w:iCs/>
          <w:sz w:val="22"/>
        </w:rPr>
        <w:t xml:space="preserve">. Jonge kinderen kunnen al in een laagje water verdrinken. </w:t>
      </w:r>
      <w:r w:rsidR="00B42EC0" w:rsidRPr="00F50D07">
        <w:rPr>
          <w:rFonts w:ascii="Calibri" w:hAnsi="Calibri" w:cs="Times New Roman"/>
          <w:iCs/>
          <w:sz w:val="22"/>
        </w:rPr>
        <w:t xml:space="preserve">Als het heeft geregend staan er soms tijdelijk plassen in de tuin. Elke pedagogisch medewerker is meerdere keren hier op gewezen en is er goed van doordrongen dat er continue toezicht moet zijn in de tuin op de plassen. </w:t>
      </w:r>
      <w:r w:rsidR="00A22FCD" w:rsidRPr="00F50D07">
        <w:rPr>
          <w:rFonts w:ascii="Calibri" w:hAnsi="Calibri" w:cs="Times New Roman"/>
          <w:i/>
          <w:sz w:val="22"/>
        </w:rPr>
        <w:br/>
      </w:r>
    </w:p>
    <w:p w14:paraId="7F5DFF31" w14:textId="47E8444E" w:rsidR="007613E8" w:rsidRPr="00F50D07" w:rsidRDefault="00B67A86" w:rsidP="007613E8">
      <w:pPr>
        <w:rPr>
          <w:rFonts w:ascii="Calibri" w:hAnsi="Calibri" w:cs="Calibri"/>
          <w:iCs/>
          <w:color w:val="auto"/>
          <w:sz w:val="22"/>
        </w:rPr>
      </w:pPr>
      <w:r w:rsidRPr="00F50D07">
        <w:rPr>
          <w:rFonts w:ascii="Calibri" w:hAnsi="Calibri" w:cs="Times New Roman"/>
          <w:i/>
          <w:sz w:val="22"/>
        </w:rPr>
        <w:t>Risico’s met grote gevolgen gezondheid kinderen</w:t>
      </w:r>
      <w:r w:rsidRPr="00F50D07">
        <w:rPr>
          <w:rFonts w:ascii="PMingLiU" w:eastAsia="PMingLiU" w:hAnsi="PMingLiU" w:cs="PMingLiU"/>
          <w:sz w:val="22"/>
        </w:rPr>
        <w:t>:</w:t>
      </w:r>
      <w:r w:rsidR="00A22FCD" w:rsidRPr="00F50D07">
        <w:rPr>
          <w:rFonts w:ascii="PMingLiU" w:eastAsia="PMingLiU" w:hAnsi="PMingLiU" w:cs="PMingLiU"/>
          <w:sz w:val="22"/>
        </w:rPr>
        <w:br/>
      </w:r>
      <w:r w:rsidR="00B42EC0" w:rsidRPr="00F50D07">
        <w:rPr>
          <w:rFonts w:ascii="Calibri" w:hAnsi="Calibri" w:cs="Times New Roman"/>
          <w:iCs/>
          <w:color w:val="auto"/>
          <w:sz w:val="22"/>
        </w:rPr>
        <w:t>Kinderen met allergie</w:t>
      </w:r>
      <w:r w:rsidR="00B42EC0" w:rsidRPr="00F50D07">
        <w:rPr>
          <w:rFonts w:ascii="Calibri" w:hAnsi="Calibri" w:cs="Calibri"/>
          <w:iCs/>
          <w:color w:val="auto"/>
          <w:sz w:val="22"/>
        </w:rPr>
        <w:t>ën lopen een groot risico</w:t>
      </w:r>
      <w:r w:rsidR="007613E8" w:rsidRPr="00F50D07">
        <w:rPr>
          <w:rFonts w:ascii="Calibri" w:hAnsi="Calibri" w:cs="Calibri"/>
          <w:iCs/>
          <w:color w:val="auto"/>
          <w:sz w:val="22"/>
        </w:rPr>
        <w:t xml:space="preserve">, hier hebben wij duidelijke protocollen voor die iedereen volgt. </w:t>
      </w:r>
    </w:p>
    <w:p w14:paraId="06E3C4DC" w14:textId="4C4B4A18" w:rsidR="00A22FCD" w:rsidRPr="00F50D07" w:rsidRDefault="007C4E6A" w:rsidP="00A22FCD">
      <w:pPr>
        <w:ind w:left="0" w:firstLine="0"/>
        <w:rPr>
          <w:rFonts w:ascii="PMingLiU" w:eastAsia="PMingLiU" w:hAnsi="PMingLiU" w:cs="PMingLiU"/>
          <w:iCs/>
          <w:color w:val="auto"/>
          <w:sz w:val="22"/>
        </w:rPr>
      </w:pPr>
      <w:r w:rsidRPr="00F50D07">
        <w:rPr>
          <w:rFonts w:ascii="Calibri" w:hAnsi="Calibri" w:cs="Times New Roman"/>
          <w:i/>
          <w:sz w:val="22"/>
        </w:rPr>
        <w:t>R</w:t>
      </w:r>
      <w:r w:rsidR="00B67A86" w:rsidRPr="00F50D07">
        <w:rPr>
          <w:rFonts w:ascii="Calibri" w:hAnsi="Calibri" w:cs="Times New Roman"/>
          <w:i/>
          <w:sz w:val="22"/>
        </w:rPr>
        <w:t>isico op grensoverschrijdend gedrag van volwassenen en kinderen</w:t>
      </w:r>
      <w:r w:rsidRPr="00F50D07">
        <w:rPr>
          <w:rFonts w:ascii="PMingLiU" w:eastAsia="PMingLiU" w:hAnsi="PMingLiU" w:cs="PMingLiU"/>
          <w:sz w:val="22"/>
        </w:rPr>
        <w:t>:</w:t>
      </w:r>
      <w:r w:rsidR="00A22FCD" w:rsidRPr="00F50D07">
        <w:rPr>
          <w:rFonts w:ascii="PMingLiU" w:eastAsia="PMingLiU" w:hAnsi="PMingLiU" w:cs="PMingLiU"/>
          <w:sz w:val="22"/>
        </w:rPr>
        <w:br/>
      </w:r>
      <w:r w:rsidR="00C86AF1" w:rsidRPr="00F50D07">
        <w:rPr>
          <w:rFonts w:ascii="Calibri" w:hAnsi="Calibri" w:cs="Times New Roman"/>
          <w:iCs/>
          <w:color w:val="auto"/>
          <w:sz w:val="22"/>
        </w:rPr>
        <w:t>Zie 2.3. vier-ogen-principe</w:t>
      </w:r>
    </w:p>
    <w:p w14:paraId="574ED478" w14:textId="637DD001" w:rsidR="00021625" w:rsidRPr="00F50D07" w:rsidRDefault="007C4E6A" w:rsidP="00021625">
      <w:pPr>
        <w:spacing w:after="0"/>
        <w:ind w:left="0" w:firstLine="0"/>
        <w:rPr>
          <w:rFonts w:ascii="Calibri" w:hAnsi="Calibri" w:cs="Times New Roman"/>
          <w:i/>
          <w:sz w:val="22"/>
        </w:rPr>
      </w:pPr>
      <w:r w:rsidRPr="00F50D07">
        <w:rPr>
          <w:rFonts w:ascii="Calibri" w:hAnsi="Calibri" w:cs="Times New Roman"/>
          <w:i/>
          <w:sz w:val="22"/>
        </w:rPr>
        <w:t>Plan van aanpak en handelswijze</w:t>
      </w:r>
      <w:r w:rsidR="00464B14" w:rsidRPr="00F50D07">
        <w:rPr>
          <w:rFonts w:ascii="Calibri" w:hAnsi="Calibri" w:cs="Times New Roman"/>
          <w:i/>
          <w:sz w:val="22"/>
        </w:rPr>
        <w:t xml:space="preserve"> inperken van grote risico’s</w:t>
      </w:r>
    </w:p>
    <w:p w14:paraId="6CA19405" w14:textId="42EB99AB" w:rsidR="00021625" w:rsidRPr="00F50D07" w:rsidRDefault="00021625" w:rsidP="00021625">
      <w:pPr>
        <w:spacing w:after="0"/>
        <w:ind w:left="0" w:firstLine="0"/>
        <w:rPr>
          <w:rFonts w:ascii="Calibri" w:hAnsi="Calibri" w:cs="Times New Roman"/>
          <w:iCs/>
          <w:sz w:val="22"/>
        </w:rPr>
      </w:pPr>
      <w:r w:rsidRPr="00F50D07">
        <w:rPr>
          <w:rFonts w:ascii="Calibri" w:hAnsi="Calibri" w:cs="Times New Roman"/>
          <w:iCs/>
          <w:sz w:val="22"/>
        </w:rPr>
        <w:t xml:space="preserve">Grote risico’s worden elke teamvergadering genoemd, zodat iedereen alert blijft. </w:t>
      </w:r>
    </w:p>
    <w:p w14:paraId="4910E0F7" w14:textId="3BACE2F8" w:rsidR="00415238" w:rsidRPr="00F50D07" w:rsidRDefault="00415238">
      <w:pPr>
        <w:spacing w:after="0" w:line="240" w:lineRule="auto"/>
        <w:ind w:left="0" w:firstLine="0"/>
        <w:rPr>
          <w:rFonts w:ascii="Calibri" w:hAnsi="Calibri" w:cs="Times New Roman"/>
          <w:i/>
          <w:sz w:val="22"/>
        </w:rPr>
      </w:pPr>
      <w:r w:rsidRPr="00F50D07">
        <w:rPr>
          <w:rFonts w:ascii="Calibri" w:hAnsi="Calibri" w:cs="Times New Roman"/>
          <w:i/>
          <w:sz w:val="22"/>
        </w:rPr>
        <w:br w:type="page"/>
      </w:r>
    </w:p>
    <w:p w14:paraId="728C05CE" w14:textId="77777777" w:rsidR="00021625" w:rsidRPr="00F50D07" w:rsidRDefault="00021625" w:rsidP="00021625">
      <w:pPr>
        <w:spacing w:after="0"/>
        <w:ind w:left="0" w:firstLine="0"/>
        <w:rPr>
          <w:rFonts w:ascii="Calibri" w:hAnsi="Calibri" w:cs="Times New Roman"/>
          <w:i/>
          <w:sz w:val="22"/>
        </w:rPr>
      </w:pPr>
    </w:p>
    <w:p w14:paraId="15CEA04E" w14:textId="56D25DE8" w:rsidR="00A43148" w:rsidRPr="00F50D07" w:rsidRDefault="00A43148" w:rsidP="00A43148">
      <w:pPr>
        <w:pStyle w:val="Kop2"/>
      </w:pPr>
    </w:p>
    <w:p w14:paraId="2A0AD1BB" w14:textId="7CF9CA30" w:rsidR="009B4EE2" w:rsidRPr="00F50D07" w:rsidRDefault="006A5B5E" w:rsidP="00605AAA">
      <w:pPr>
        <w:pStyle w:val="Kop2"/>
      </w:pPr>
      <w:r w:rsidRPr="00F50D07">
        <w:t>2.2</w:t>
      </w:r>
      <w:r w:rsidR="00CB530C" w:rsidRPr="00F50D07">
        <w:t xml:space="preserve"> </w:t>
      </w:r>
      <w:r w:rsidR="007C6AA4" w:rsidRPr="00F50D07">
        <w:t>KINDEREN LEREN OMGAAN MET KLEINE RISICO’S</w:t>
      </w:r>
    </w:p>
    <w:p w14:paraId="32F50848" w14:textId="77777777" w:rsidR="008B265B" w:rsidRPr="00F50D07" w:rsidRDefault="008B265B" w:rsidP="009C7538">
      <w:pPr>
        <w:pStyle w:val="Kop4"/>
        <w:spacing w:before="0"/>
        <w:textAlignment w:val="top"/>
        <w:rPr>
          <w:rFonts w:ascii="Calibri" w:eastAsia="Times New Roman" w:hAnsi="Calibri"/>
          <w:color w:val="92D050"/>
          <w:sz w:val="27"/>
          <w:szCs w:val="27"/>
        </w:rPr>
      </w:pPr>
    </w:p>
    <w:p w14:paraId="0D4DCB87" w14:textId="26103AD3" w:rsidR="00234876" w:rsidRPr="00802F44" w:rsidRDefault="00ED41E7" w:rsidP="00234876">
      <w:pPr>
        <w:rPr>
          <w:color w:val="00B050"/>
        </w:rPr>
      </w:pPr>
      <w:r w:rsidRPr="00F50D07">
        <w:rPr>
          <w:color w:val="auto"/>
        </w:rPr>
        <w:t xml:space="preserve">Kinderen ontdekken graag en dit is goed voor hun ontwikkeling. </w:t>
      </w:r>
      <w:r w:rsidR="00C54A18" w:rsidRPr="00F50D07">
        <w:rPr>
          <w:color w:val="auto"/>
        </w:rPr>
        <w:t xml:space="preserve">Bij ontdekken horen kleine risico’s. </w:t>
      </w:r>
      <w:r w:rsidR="002A3D3A" w:rsidRPr="00F50D07">
        <w:rPr>
          <w:color w:val="auto"/>
        </w:rPr>
        <w:t>De manier waarop kinderen leren om te gaan met ‘kleine’ risico’s</w:t>
      </w:r>
      <w:r w:rsidR="00385BA9" w:rsidRPr="00F50D07">
        <w:rPr>
          <w:color w:val="auto"/>
        </w:rPr>
        <w:t>,</w:t>
      </w:r>
      <w:r w:rsidR="002A3D3A" w:rsidRPr="00F50D07">
        <w:rPr>
          <w:color w:val="auto"/>
        </w:rPr>
        <w:t xml:space="preserve"> is risicovol spelen (</w:t>
      </w:r>
      <w:proofErr w:type="spellStart"/>
      <w:r w:rsidR="002A3D3A" w:rsidRPr="00F50D07">
        <w:rPr>
          <w:color w:val="auto"/>
        </w:rPr>
        <w:t>risky</w:t>
      </w:r>
      <w:proofErr w:type="spellEnd"/>
      <w:r w:rsidR="002A3D3A" w:rsidRPr="00F50D07">
        <w:rPr>
          <w:color w:val="auto"/>
        </w:rPr>
        <w:t xml:space="preserve"> </w:t>
      </w:r>
      <w:proofErr w:type="spellStart"/>
      <w:r w:rsidR="002A3D3A" w:rsidRPr="00F50D07">
        <w:rPr>
          <w:color w:val="auto"/>
        </w:rPr>
        <w:t>play</w:t>
      </w:r>
      <w:proofErr w:type="spellEnd"/>
      <w:r w:rsidR="002A3D3A" w:rsidRPr="00F50D07">
        <w:rPr>
          <w:color w:val="auto"/>
        </w:rPr>
        <w:t>). Wij laten de kinderen risicovol spelen.</w:t>
      </w:r>
      <w:r w:rsidR="00803362" w:rsidRPr="00F50D07">
        <w:rPr>
          <w:color w:val="auto"/>
        </w:rPr>
        <w:t xml:space="preserve"> Dit doen wij volgens de instructies uit de video van veiligheid.nl de link is veiligheid.nl/kinderveiligheid/spelen/risicovol-spelen</w:t>
      </w:r>
      <w:r w:rsidR="00385BA9" w:rsidRPr="00F50D07">
        <w:rPr>
          <w:color w:val="auto"/>
        </w:rPr>
        <w:t xml:space="preserve">. </w:t>
      </w:r>
      <w:r w:rsidR="00803362" w:rsidRPr="00F50D07">
        <w:rPr>
          <w:color w:val="auto"/>
        </w:rPr>
        <w:t xml:space="preserve">Tevens hanteren wij als uitgangspunt voor risicovol spelen het </w:t>
      </w:r>
      <w:proofErr w:type="spellStart"/>
      <w:r w:rsidR="00803362" w:rsidRPr="00F50D07">
        <w:rPr>
          <w:color w:val="auto"/>
        </w:rPr>
        <w:t>position</w:t>
      </w:r>
      <w:proofErr w:type="spellEnd"/>
      <w:r w:rsidR="00803362" w:rsidRPr="00F50D07">
        <w:rPr>
          <w:color w:val="auto"/>
        </w:rPr>
        <w:t xml:space="preserve"> paper ‘Risicovol Spelen’ van veiligheid.nl en Universiteit voor Humanistiek, juli 2017. </w:t>
      </w:r>
      <w:r w:rsidR="00385BA9" w:rsidRPr="00F50D07">
        <w:rPr>
          <w:color w:val="auto"/>
        </w:rPr>
        <w:t xml:space="preserve">De oudercommissie heeft de instructievideo gezien en het </w:t>
      </w:r>
      <w:proofErr w:type="spellStart"/>
      <w:r w:rsidR="00385BA9" w:rsidRPr="00F50D07">
        <w:rPr>
          <w:color w:val="auto"/>
        </w:rPr>
        <w:t>position</w:t>
      </w:r>
      <w:proofErr w:type="spellEnd"/>
      <w:r w:rsidR="00385BA9" w:rsidRPr="00F50D07">
        <w:rPr>
          <w:color w:val="auto"/>
        </w:rPr>
        <w:t xml:space="preserve"> paper gelezen. Als ouders meer willen weten over risicovol spelen kunnen ze contact opnemen met de houder.</w:t>
      </w:r>
      <w:r w:rsidR="00385BA9">
        <w:rPr>
          <w:color w:val="auto"/>
        </w:rPr>
        <w:t xml:space="preserve"> </w:t>
      </w:r>
    </w:p>
    <w:p w14:paraId="32A8D319" w14:textId="00C79525" w:rsidR="004940C9" w:rsidRDefault="004940C9">
      <w:pPr>
        <w:spacing w:after="0" w:line="240" w:lineRule="auto"/>
        <w:ind w:left="0" w:firstLine="0"/>
      </w:pPr>
    </w:p>
    <w:p w14:paraId="1CBCC753" w14:textId="034290DA" w:rsidR="008B265B" w:rsidRDefault="006A5B5E" w:rsidP="00605AAA">
      <w:pPr>
        <w:pStyle w:val="Kop2"/>
        <w:rPr>
          <w:rFonts w:eastAsia="Times New Roman"/>
        </w:rPr>
      </w:pPr>
      <w:r>
        <w:rPr>
          <w:rFonts w:eastAsia="Times New Roman"/>
        </w:rPr>
        <w:t>2.3</w:t>
      </w:r>
      <w:r w:rsidR="009B4EE2">
        <w:rPr>
          <w:rFonts w:eastAsia="Times New Roman"/>
        </w:rPr>
        <w:t xml:space="preserve"> </w:t>
      </w:r>
      <w:r w:rsidR="007C6AA4">
        <w:rPr>
          <w:rFonts w:eastAsia="Times New Roman"/>
        </w:rPr>
        <w:t>VIER-OGEN-PRINCIPE</w:t>
      </w:r>
    </w:p>
    <w:p w14:paraId="7E7AE156" w14:textId="2B14CE8A" w:rsidR="005C6886" w:rsidRDefault="007C6AA4" w:rsidP="00577A4E">
      <w:pPr>
        <w:ind w:left="0" w:firstLine="0"/>
        <w:rPr>
          <w:szCs w:val="20"/>
        </w:rPr>
      </w:pPr>
      <w:r>
        <w:rPr>
          <w:szCs w:val="20"/>
        </w:rPr>
        <w:br/>
      </w:r>
      <w:r w:rsidR="006310FD" w:rsidRPr="00577A4E">
        <w:t>Om het</w:t>
      </w:r>
      <w:r w:rsidR="00CB530C" w:rsidRPr="00577A4E">
        <w:t xml:space="preserve"> risico op grensoverschrijdend</w:t>
      </w:r>
      <w:r w:rsidR="006310FD" w:rsidRPr="00577A4E">
        <w:t xml:space="preserve"> </w:t>
      </w:r>
      <w:r w:rsidR="00CB530C" w:rsidRPr="00577A4E">
        <w:t>gedrag door zowel aanwezige volwassenen</w:t>
      </w:r>
      <w:r w:rsidR="006310FD" w:rsidRPr="00577A4E">
        <w:t xml:space="preserve"> </w:t>
      </w:r>
      <w:r w:rsidR="00CB530C" w:rsidRPr="00577A4E">
        <w:t xml:space="preserve">als kinderen zo veel als mogelijk </w:t>
      </w:r>
      <w:r w:rsidR="006310FD" w:rsidRPr="00577A4E">
        <w:t>te beperken werke</w:t>
      </w:r>
      <w:r w:rsidRPr="00577A4E">
        <w:t>n we met het vier-ogen-principe</w:t>
      </w:r>
      <w:sdt>
        <w:sdtPr>
          <w:id w:val="1514958886"/>
          <w:citation/>
        </w:sdtPr>
        <w:sdtEndPr/>
        <w:sdtContent>
          <w:r w:rsidRPr="00577A4E">
            <w:fldChar w:fldCharType="begin"/>
          </w:r>
          <w:r w:rsidRPr="00577A4E">
            <w:instrText xml:space="preserve"> CITATION Rij17 \l 1043 </w:instrText>
          </w:r>
          <w:r w:rsidRPr="00577A4E">
            <w:fldChar w:fldCharType="separate"/>
          </w:r>
          <w:r w:rsidRPr="00577A4E">
            <w:t xml:space="preserve"> (Rijksoverheid, 2017)</w:t>
          </w:r>
          <w:r w:rsidRPr="00577A4E">
            <w:fldChar w:fldCharType="end"/>
          </w:r>
        </w:sdtContent>
      </w:sdt>
      <w:r w:rsidRPr="00577A4E">
        <w:t xml:space="preserve">. </w:t>
      </w:r>
      <w:r w:rsidR="00CB530C" w:rsidRPr="00577A4E">
        <w:t>Bij het vier-ogen-principe staat transparantie centraal. Op onze locatie zijn er grote ramen en toegankelijke ruimtes; de verschillende leidsters kunnen makkelijk bij elkaar op de groep kijken. Leidsters lopen ook makkelijk bij elkaar naar binnen. Er is een open en toegankelijke sfeer.  Deze sfeer uit zich naast de inrichting ook in contactmomenten met ouders en de aanspreekcultuur tussen onze pedagogische</w:t>
      </w:r>
      <w:r w:rsidRPr="00577A4E">
        <w:t xml:space="preserve"> medewerkers. </w:t>
      </w:r>
    </w:p>
    <w:p w14:paraId="27950B82" w14:textId="77777777" w:rsidR="006310FD" w:rsidRPr="006310FD" w:rsidRDefault="006310FD" w:rsidP="006310FD">
      <w:pPr>
        <w:pStyle w:val="p3"/>
        <w:rPr>
          <w:rFonts w:ascii="Arial" w:hAnsi="Arial" w:cs="Arial"/>
          <w:sz w:val="20"/>
          <w:szCs w:val="20"/>
        </w:rPr>
      </w:pPr>
    </w:p>
    <w:p w14:paraId="31C07C4C" w14:textId="0CA73ACC" w:rsidR="005C6886" w:rsidRPr="006310FD" w:rsidRDefault="006A5B5E" w:rsidP="00605AAA">
      <w:pPr>
        <w:pStyle w:val="Kop2"/>
      </w:pPr>
      <w:r>
        <w:t>2.4</w:t>
      </w:r>
      <w:r w:rsidR="009B4EE2" w:rsidRPr="006310FD">
        <w:t xml:space="preserve"> </w:t>
      </w:r>
      <w:r w:rsidR="008724FE">
        <w:t>ACHTERWACHT REGELING</w:t>
      </w:r>
    </w:p>
    <w:p w14:paraId="13F26490" w14:textId="2620409C" w:rsidR="008B744E" w:rsidRDefault="008724FE" w:rsidP="00414445">
      <w:pPr>
        <w:ind w:left="0" w:firstLine="0"/>
      </w:pPr>
      <w:r>
        <w:br/>
        <w:t>Voor de kinderopvang geldt dat er afhankelijk van de leeftijden van de kinderen op de groep vaste ratio’s zijn voor het aantal beroepskrachten per het aantal kinderen (BKR-ratio)</w:t>
      </w:r>
      <w:r w:rsidR="00414445">
        <w:t>.</w:t>
      </w:r>
      <w:r>
        <w:t xml:space="preserve"> </w:t>
      </w:r>
      <w:r w:rsidR="00414445">
        <w:t>Indien er slechts één</w:t>
      </w:r>
      <w:r>
        <w:t xml:space="preserve"> pedagogisc</w:t>
      </w:r>
      <w:r w:rsidR="00414445">
        <w:t>h medewerker aanwezig is en de BKR (beroepskracht-</w:t>
      </w:r>
      <w:proofErr w:type="spellStart"/>
      <w:r w:rsidR="00414445">
        <w:t>kindr</w:t>
      </w:r>
      <w:r>
        <w:t>atio</w:t>
      </w:r>
      <w:proofErr w:type="spellEnd"/>
      <w:r>
        <w:t>) niet</w:t>
      </w:r>
      <w:r w:rsidR="00745DF3">
        <w:t xml:space="preserve"> wordt</w:t>
      </w:r>
      <w:r>
        <w:t xml:space="preserve"> overschreden dan is de achterwachtregeling van toepassing. Deze regeling houdt in dat in geval van calamiteiten er een achterwacht beschikbaar dient te zijn die binnen</w:t>
      </w:r>
      <w:r w:rsidR="00745DF3">
        <w:t xml:space="preserve"> 15 minuten aanwezig kan zijn</w:t>
      </w:r>
      <w:sdt>
        <w:sdtPr>
          <w:id w:val="-1706325152"/>
          <w:citation/>
        </w:sdtPr>
        <w:sdtEndPr/>
        <w:sdtContent>
          <w:r w:rsidR="00745DF3">
            <w:fldChar w:fldCharType="begin"/>
          </w:r>
          <w:r w:rsidR="00745DF3">
            <w:instrText xml:space="preserve"> CITATION Rij17 \l 1043 </w:instrText>
          </w:r>
          <w:r w:rsidR="00745DF3">
            <w:fldChar w:fldCharType="separate"/>
          </w:r>
          <w:r w:rsidR="00745DF3">
            <w:rPr>
              <w:noProof/>
            </w:rPr>
            <w:t xml:space="preserve"> (Rijksoverheid, 2017)</w:t>
          </w:r>
          <w:r w:rsidR="00745DF3">
            <w:fldChar w:fldCharType="end"/>
          </w:r>
        </w:sdtContent>
      </w:sdt>
      <w:r w:rsidR="00745DF3">
        <w:t xml:space="preserve">. </w:t>
      </w:r>
      <w:r w:rsidR="00414445">
        <w:t xml:space="preserve"> Bij Babba zijn er altijd twee</w:t>
      </w:r>
      <w:r>
        <w:t xml:space="preserve"> of meer pedagogisch medewerkers aanwezig en is achterwacht niet van toepassing.  </w:t>
      </w:r>
      <w:r w:rsidR="00414445">
        <w:br/>
      </w:r>
    </w:p>
    <w:p w14:paraId="754B24F7" w14:textId="7F378596" w:rsidR="005C6886" w:rsidRPr="00605AAA" w:rsidRDefault="006A5B5E" w:rsidP="00605AAA">
      <w:pPr>
        <w:pStyle w:val="Kop2"/>
      </w:pPr>
      <w:r w:rsidRPr="00605AAA">
        <w:t>2.5</w:t>
      </w:r>
      <w:r w:rsidR="009B4EE2" w:rsidRPr="00605AAA">
        <w:t xml:space="preserve"> </w:t>
      </w:r>
      <w:r w:rsidR="005C6886" w:rsidRPr="00605AAA">
        <w:t>EHBO</w:t>
      </w:r>
    </w:p>
    <w:p w14:paraId="02BF1171" w14:textId="3A2C17E4" w:rsidR="00F4000E" w:rsidRDefault="00605AAA" w:rsidP="00F4000E">
      <w:pPr>
        <w:ind w:left="0" w:firstLine="0"/>
      </w:pPr>
      <w:r>
        <w:br/>
      </w:r>
      <w:r w:rsidR="008B744E" w:rsidRPr="008B744E">
        <w:t>Om adequaat te kunnen handelen bij incidenten is het noodzakelijk dat er op elk kindercentrum een volwassene met een kinder-EHBO-certificaat aanwezig is tijdens openingstijden</w:t>
      </w:r>
      <w:sdt>
        <w:sdtPr>
          <w:id w:val="1493070327"/>
          <w:citation/>
        </w:sdtPr>
        <w:sdtEndPr/>
        <w:sdtContent>
          <w:r>
            <w:fldChar w:fldCharType="begin"/>
          </w:r>
          <w:r>
            <w:instrText xml:space="preserve"> CITATION Rij17 \l 1043 </w:instrText>
          </w:r>
          <w:r>
            <w:fldChar w:fldCharType="separate"/>
          </w:r>
          <w:r>
            <w:rPr>
              <w:noProof/>
            </w:rPr>
            <w:t xml:space="preserve"> (Rijksoverheid, 2017)</w:t>
          </w:r>
          <w:r>
            <w:fldChar w:fldCharType="end"/>
          </w:r>
        </w:sdtContent>
      </w:sdt>
      <w:r>
        <w:t xml:space="preserve">. </w:t>
      </w:r>
      <w:r w:rsidR="00A16F30">
        <w:t xml:space="preserve">Er zijn elke </w:t>
      </w:r>
      <w:r w:rsidR="00DF5578">
        <w:t xml:space="preserve">dag </w:t>
      </w:r>
      <w:r w:rsidR="00A16F30">
        <w:t xml:space="preserve">minimaal </w:t>
      </w:r>
      <w:r w:rsidR="00A16F30" w:rsidRPr="00A16F30">
        <w:t>drie</w:t>
      </w:r>
      <w:r w:rsidR="00DF442F" w:rsidRPr="00A16F30">
        <w:t xml:space="preserve"> </w:t>
      </w:r>
      <w:r w:rsidR="002A6D4C" w:rsidRPr="00A16F30">
        <w:t xml:space="preserve">medewerkers </w:t>
      </w:r>
      <w:r w:rsidR="00DF442F" w:rsidRPr="00A16F30">
        <w:t>aanwezig</w:t>
      </w:r>
      <w:r w:rsidR="00DF442F">
        <w:t xml:space="preserve"> die</w:t>
      </w:r>
      <w:r w:rsidR="00E539DB">
        <w:t xml:space="preserve"> </w:t>
      </w:r>
      <w:r w:rsidR="002A6D4C">
        <w:t>ee</w:t>
      </w:r>
      <w:r w:rsidR="00F4000E">
        <w:t xml:space="preserve">n geldig </w:t>
      </w:r>
      <w:proofErr w:type="spellStart"/>
      <w:r w:rsidR="00F4000E">
        <w:t>kinder</w:t>
      </w:r>
      <w:proofErr w:type="spellEnd"/>
      <w:r w:rsidR="00F4000E">
        <w:t xml:space="preserve"> EHBO-diploma</w:t>
      </w:r>
      <w:r w:rsidR="002A6D4C">
        <w:t xml:space="preserve"> bezitten</w:t>
      </w:r>
      <w:r w:rsidR="00F4000E">
        <w:t>.</w:t>
      </w:r>
      <w:r w:rsidR="002A6D4C">
        <w:t xml:space="preserve"> We scholen op vaste momenten </w:t>
      </w:r>
      <w:r w:rsidR="009A087A">
        <w:t xml:space="preserve">ieder jaar. </w:t>
      </w:r>
    </w:p>
    <w:p w14:paraId="6EE67532" w14:textId="03B14FBD" w:rsidR="00415238" w:rsidRDefault="00415238">
      <w:pPr>
        <w:spacing w:after="0" w:line="240" w:lineRule="auto"/>
        <w:ind w:left="0" w:firstLine="0"/>
        <w:rPr>
          <w:rFonts w:eastAsiaTheme="majorEastAsia" w:cstheme="majorBidi"/>
          <w:color w:val="000000" w:themeColor="text1"/>
          <w:sz w:val="21"/>
          <w:szCs w:val="26"/>
        </w:rPr>
      </w:pPr>
      <w:r>
        <w:br w:type="page"/>
      </w:r>
    </w:p>
    <w:p w14:paraId="444CA7FB" w14:textId="77777777" w:rsidR="00502C94" w:rsidRDefault="00502C94" w:rsidP="008C734E">
      <w:pPr>
        <w:pStyle w:val="Kop2"/>
      </w:pPr>
    </w:p>
    <w:p w14:paraId="08805CD7" w14:textId="7707521F" w:rsidR="008C734E" w:rsidRDefault="008C734E" w:rsidP="008C734E">
      <w:pPr>
        <w:pStyle w:val="Kop2"/>
      </w:pPr>
      <w:r>
        <w:t>2.6 PROTOCOLLEN &amp; MELDCODE</w:t>
      </w:r>
    </w:p>
    <w:p w14:paraId="19B204B6" w14:textId="77777777" w:rsidR="003C0852" w:rsidRDefault="009A1EAA" w:rsidP="00F4000E">
      <w:pPr>
        <w:ind w:left="0" w:firstLine="0"/>
      </w:pPr>
      <w:r>
        <w:br/>
      </w:r>
      <w:r w:rsidR="003C0852">
        <w:t>De protocollen die wij hanteren zijn:</w:t>
      </w:r>
    </w:p>
    <w:p w14:paraId="5B16164E" w14:textId="4D95C7AF" w:rsidR="009D3253" w:rsidRPr="009D3253" w:rsidRDefault="009D3253" w:rsidP="003C0852">
      <w:pPr>
        <w:pStyle w:val="Lijstalinea"/>
        <w:numPr>
          <w:ilvl w:val="0"/>
          <w:numId w:val="40"/>
        </w:numPr>
        <w:rPr>
          <w:color w:val="auto"/>
        </w:rPr>
      </w:pPr>
      <w:r>
        <w:t>Protocol Voedselveiligheid</w:t>
      </w:r>
    </w:p>
    <w:p w14:paraId="565C3D82" w14:textId="17919CCA" w:rsidR="009D3253" w:rsidRPr="009D3253" w:rsidRDefault="009D3253" w:rsidP="003C0852">
      <w:pPr>
        <w:pStyle w:val="Lijstalinea"/>
        <w:numPr>
          <w:ilvl w:val="0"/>
          <w:numId w:val="40"/>
        </w:numPr>
        <w:rPr>
          <w:color w:val="auto"/>
        </w:rPr>
      </w:pPr>
      <w:r>
        <w:rPr>
          <w:color w:val="auto"/>
        </w:rPr>
        <w:t>Protocol Hygiëne</w:t>
      </w:r>
    </w:p>
    <w:p w14:paraId="2CB325EB" w14:textId="33A5BB95" w:rsidR="009D3253" w:rsidRDefault="009D3253" w:rsidP="003C0852">
      <w:pPr>
        <w:pStyle w:val="Lijstalinea"/>
        <w:numPr>
          <w:ilvl w:val="0"/>
          <w:numId w:val="40"/>
        </w:numPr>
        <w:rPr>
          <w:color w:val="auto"/>
        </w:rPr>
      </w:pPr>
      <w:r>
        <w:rPr>
          <w:color w:val="auto"/>
        </w:rPr>
        <w:t>Protocol Zieke kinderen en medicijnen</w:t>
      </w:r>
    </w:p>
    <w:p w14:paraId="781A04C3" w14:textId="63EF0AE5" w:rsidR="009D3253" w:rsidRDefault="009D3253" w:rsidP="003C0852">
      <w:pPr>
        <w:pStyle w:val="Lijstalinea"/>
        <w:numPr>
          <w:ilvl w:val="0"/>
          <w:numId w:val="40"/>
        </w:numPr>
        <w:rPr>
          <w:color w:val="auto"/>
        </w:rPr>
      </w:pPr>
      <w:r>
        <w:rPr>
          <w:color w:val="auto"/>
        </w:rPr>
        <w:t>Protocol Veilig slapen</w:t>
      </w:r>
    </w:p>
    <w:p w14:paraId="6481D50C" w14:textId="713569D8" w:rsidR="009D3253" w:rsidRDefault="009D3253" w:rsidP="003C0852">
      <w:pPr>
        <w:pStyle w:val="Lijstalinea"/>
        <w:numPr>
          <w:ilvl w:val="0"/>
          <w:numId w:val="40"/>
        </w:numPr>
        <w:rPr>
          <w:color w:val="auto"/>
        </w:rPr>
      </w:pPr>
      <w:r>
        <w:rPr>
          <w:color w:val="auto"/>
        </w:rPr>
        <w:t>Protocol Uitstapjes en vervoer</w:t>
      </w:r>
    </w:p>
    <w:p w14:paraId="292A870B" w14:textId="0D066CD5" w:rsidR="009D3253" w:rsidRDefault="009D3253" w:rsidP="003C0852">
      <w:pPr>
        <w:pStyle w:val="Lijstalinea"/>
        <w:numPr>
          <w:ilvl w:val="0"/>
          <w:numId w:val="40"/>
        </w:numPr>
        <w:rPr>
          <w:color w:val="auto"/>
        </w:rPr>
      </w:pPr>
      <w:r>
        <w:rPr>
          <w:color w:val="auto"/>
        </w:rPr>
        <w:t>Protocol Vermissing</w:t>
      </w:r>
    </w:p>
    <w:p w14:paraId="4A89EBCA" w14:textId="37970891" w:rsidR="009D3253" w:rsidRDefault="009D3253" w:rsidP="003C0852">
      <w:pPr>
        <w:pStyle w:val="Lijstalinea"/>
        <w:numPr>
          <w:ilvl w:val="0"/>
          <w:numId w:val="40"/>
        </w:numPr>
        <w:rPr>
          <w:color w:val="auto"/>
        </w:rPr>
      </w:pPr>
      <w:r>
        <w:rPr>
          <w:color w:val="auto"/>
        </w:rPr>
        <w:t>Protocol Zonbescherming</w:t>
      </w:r>
    </w:p>
    <w:p w14:paraId="383081D6" w14:textId="6ABA252D" w:rsidR="009D3253" w:rsidRDefault="009D3253" w:rsidP="003C0852">
      <w:pPr>
        <w:pStyle w:val="Lijstalinea"/>
        <w:numPr>
          <w:ilvl w:val="0"/>
          <w:numId w:val="40"/>
        </w:numPr>
        <w:rPr>
          <w:color w:val="auto"/>
        </w:rPr>
      </w:pPr>
      <w:r>
        <w:rPr>
          <w:color w:val="auto"/>
        </w:rPr>
        <w:t>Protocol Bijna ongevallen</w:t>
      </w:r>
    </w:p>
    <w:p w14:paraId="7E9FFE3D" w14:textId="667DCC75" w:rsidR="00367A77" w:rsidRPr="009D3253" w:rsidRDefault="009D3253" w:rsidP="009D3253">
      <w:pPr>
        <w:ind w:left="360" w:firstLine="0"/>
        <w:rPr>
          <w:color w:val="auto"/>
        </w:rPr>
      </w:pPr>
      <w:r>
        <w:t xml:space="preserve">Alle protocollen zijn op te vragen bij de locatiemanager. </w:t>
      </w:r>
      <w:r w:rsidR="00BF23A4">
        <w:t>Naast</w:t>
      </w:r>
      <w:r>
        <w:t xml:space="preserve"> de</w:t>
      </w:r>
      <w:r w:rsidR="00BF23A4">
        <w:t xml:space="preserve"> verschillende protocollen </w:t>
      </w:r>
      <w:r w:rsidR="00431B2F">
        <w:t>hanteren</w:t>
      </w:r>
      <w:r w:rsidR="00BF23A4">
        <w:t xml:space="preserve"> </w:t>
      </w:r>
      <w:r w:rsidR="00367A77">
        <w:t>wij tevens de meldcode</w:t>
      </w:r>
      <w:r w:rsidR="009A1EAA">
        <w:t xml:space="preserve"> </w:t>
      </w:r>
      <w:r w:rsidR="00BF23A4">
        <w:t>‘</w:t>
      </w:r>
      <w:r w:rsidR="009A1EAA">
        <w:t>huiselijk geweld en kindermishandeling</w:t>
      </w:r>
      <w:r w:rsidR="00BF23A4">
        <w:t>’</w:t>
      </w:r>
      <w:r w:rsidR="009A1EAA">
        <w:t>. Indien u deze meldcode graag in wilt zien</w:t>
      </w:r>
      <w:r w:rsidR="00BF23A4">
        <w:t xml:space="preserve"> of </w:t>
      </w:r>
      <w:r w:rsidR="00431B2F">
        <w:t xml:space="preserve">indien u </w:t>
      </w:r>
      <w:r w:rsidR="00BF23A4">
        <w:t xml:space="preserve">vragen heeft </w:t>
      </w:r>
      <w:r w:rsidR="00431B2F">
        <w:t>naar aanleiding van</w:t>
      </w:r>
      <w:r w:rsidR="00BF23A4">
        <w:t xml:space="preserve"> de meldcode of de protocollen</w:t>
      </w:r>
      <w:r w:rsidR="00431B2F">
        <w:t>,</w:t>
      </w:r>
      <w:r w:rsidR="009A1EAA">
        <w:t xml:space="preserve"> </w:t>
      </w:r>
      <w:r w:rsidR="009A1EAA" w:rsidRPr="009D3253">
        <w:rPr>
          <w:color w:val="auto"/>
        </w:rPr>
        <w:t xml:space="preserve">kunt u contact opnemen met </w:t>
      </w:r>
      <w:r w:rsidR="005A2024" w:rsidRPr="009D3253">
        <w:rPr>
          <w:color w:val="auto"/>
        </w:rPr>
        <w:t>de locatiemanager</w:t>
      </w:r>
      <w:r>
        <w:rPr>
          <w:color w:val="auto"/>
        </w:rPr>
        <w:t>.</w:t>
      </w:r>
    </w:p>
    <w:p w14:paraId="5CBD9504" w14:textId="126EE333" w:rsidR="009D3253" w:rsidRDefault="009D3253">
      <w:pPr>
        <w:spacing w:after="0" w:line="240" w:lineRule="auto"/>
        <w:ind w:left="0" w:firstLine="0"/>
      </w:pPr>
      <w:r>
        <w:br w:type="page"/>
      </w:r>
    </w:p>
    <w:p w14:paraId="0A4AD261" w14:textId="3C1BF4BC" w:rsidR="00807CE9" w:rsidRPr="00807CE9" w:rsidRDefault="00807CE9" w:rsidP="00807CE9">
      <w:pPr>
        <w:spacing w:after="0" w:line="240" w:lineRule="auto"/>
        <w:ind w:left="0" w:firstLine="0"/>
        <w:rPr>
          <w:rFonts w:ascii="Times New Roman" w:eastAsia="Times New Roman" w:hAnsi="Times New Roman" w:cs="Times New Roman"/>
          <w:color w:val="auto"/>
          <w:sz w:val="24"/>
          <w:szCs w:val="24"/>
        </w:rPr>
      </w:pPr>
    </w:p>
    <w:sdt>
      <w:sdtPr>
        <w:rPr>
          <w:b w:val="0"/>
          <w:color w:val="000000"/>
          <w:sz w:val="20"/>
        </w:rPr>
        <w:id w:val="1449042105"/>
        <w:docPartObj>
          <w:docPartGallery w:val="Bibliographies"/>
          <w:docPartUnique/>
        </w:docPartObj>
      </w:sdtPr>
      <w:sdtEndPr/>
      <w:sdtContent>
        <w:p w14:paraId="75BD896A" w14:textId="1C91F790" w:rsidR="00E827A6" w:rsidRDefault="009D3253">
          <w:pPr>
            <w:pStyle w:val="Kop1"/>
          </w:pPr>
          <w:r>
            <w:t>3</w:t>
          </w:r>
          <w:r w:rsidR="00E827A6">
            <w:tab/>
            <w:t>BRONNEN</w:t>
          </w:r>
        </w:p>
        <w:sdt>
          <w:sdtPr>
            <w:id w:val="111145805"/>
            <w:bibliography/>
          </w:sdtPr>
          <w:sdtEndPr/>
          <w:sdtContent>
            <w:p w14:paraId="270A83E0" w14:textId="268FD0D5" w:rsidR="00165D20" w:rsidRDefault="00E827A6" w:rsidP="00165D20">
              <w:r>
                <w:fldChar w:fldCharType="begin"/>
              </w:r>
              <w:r>
                <w:instrText>BIBLIOGRAPHY</w:instrText>
              </w:r>
              <w:r>
                <w:fldChar w:fldCharType="separate"/>
              </w:r>
              <w:r>
                <w:rPr>
                  <w:noProof/>
                </w:rPr>
                <w:t xml:space="preserve">Brancheorganisatie Kinderopvang. (z.d.). </w:t>
              </w:r>
              <w:r>
                <w:rPr>
                  <w:i/>
                  <w:iCs/>
                  <w:noProof/>
                </w:rPr>
                <w:t>Beleid veiligheid en gezondheid: wet Innova</w:t>
              </w:r>
              <w:r w:rsidR="00165D20">
                <w:rPr>
                  <w:i/>
                  <w:iCs/>
                  <w:noProof/>
                </w:rPr>
                <w:t xml:space="preserve">tie en Kwaliteit Kinderopvang. </w:t>
              </w:r>
              <w:r w:rsidR="00165D20" w:rsidRPr="00165D20">
                <w:rPr>
                  <w:iCs/>
                  <w:noProof/>
                </w:rPr>
                <w:t>Geraadpleegd via</w:t>
              </w:r>
              <w:r w:rsidR="00165D20">
                <w:rPr>
                  <w:iCs/>
                  <w:noProof/>
                </w:rPr>
                <w:t>:</w:t>
              </w:r>
              <w:r w:rsidR="00165D20">
                <w:t xml:space="preserve"> </w:t>
              </w:r>
              <w:r w:rsidR="00165D20" w:rsidRPr="00BB7640">
                <w:t>https://assets.kinderopvang.nl/p/393216/files/170919%20beleid</w:t>
              </w:r>
              <w:r w:rsidR="00165D20">
                <w:t xml:space="preserve"> </w:t>
              </w:r>
              <w:r w:rsidR="00165D20" w:rsidRPr="00BB7640">
                <w:t>%20veiligheid%20en%20gezondheid.pdf</w:t>
              </w:r>
            </w:p>
            <w:p w14:paraId="458E18A3" w14:textId="59548F0E" w:rsidR="00E827A6" w:rsidRDefault="00E827A6" w:rsidP="00165D20">
              <w:pPr>
                <w:pStyle w:val="Bibliografie"/>
                <w:ind w:left="0" w:firstLine="0"/>
                <w:rPr>
                  <w:noProof/>
                </w:rPr>
              </w:pPr>
              <w:r>
                <w:rPr>
                  <w:noProof/>
                </w:rPr>
                <w:t xml:space="preserve">Rijksoverheid. (2017). </w:t>
              </w:r>
              <w:r>
                <w:rPr>
                  <w:i/>
                  <w:iCs/>
                  <w:noProof/>
                </w:rPr>
                <w:t>Veranderingen in de kwaliteitseisen voor ondernemers in de kinderopvang.</w:t>
              </w:r>
              <w:r>
                <w:rPr>
                  <w:noProof/>
                </w:rPr>
                <w:t xml:space="preserve"> Den Haag: Ministerie van Sociale Zaken en Werkgelegenheid.</w:t>
              </w:r>
              <w:r w:rsidR="00165D20">
                <w:rPr>
                  <w:noProof/>
                </w:rPr>
                <w:t xml:space="preserve"> Geraadpleegd via:</w:t>
              </w:r>
              <w:r w:rsidR="002E23E3" w:rsidRPr="002E23E3">
                <w:t xml:space="preserve"> </w:t>
              </w:r>
              <w:r w:rsidR="002E23E3" w:rsidRPr="002E23E3">
                <w:rPr>
                  <w:noProof/>
                </w:rPr>
                <w:t>https://www.</w:t>
              </w:r>
              <w:r w:rsidR="002E23E3">
                <w:rPr>
                  <w:noProof/>
                </w:rPr>
                <w:t xml:space="preserve"> </w:t>
              </w:r>
              <w:r w:rsidR="002E23E3" w:rsidRPr="002E23E3">
                <w:rPr>
                  <w:noProof/>
                </w:rPr>
                <w:t>veranderingenkinderopvang.nl/documenten/brochures/2017/07/01/nieuwe-kwaliteitseisen-in-de-kinderopvang-op-een-rijtje</w:t>
              </w:r>
            </w:p>
            <w:p w14:paraId="46216A09" w14:textId="77777777" w:rsidR="00165D20" w:rsidRDefault="00E827A6" w:rsidP="00165D20">
              <w:r>
                <w:rPr>
                  <w:noProof/>
                </w:rPr>
                <w:t xml:space="preserve">Rijksoverheid. (z.d.). </w:t>
              </w:r>
              <w:r>
                <w:rPr>
                  <w:i/>
                  <w:iCs/>
                  <w:noProof/>
                </w:rPr>
                <w:t>Kwaliteitseisen kinderopvang en peuterspeelzalen.</w:t>
              </w:r>
              <w:r>
                <w:rPr>
                  <w:noProof/>
                </w:rPr>
                <w:t xml:space="preserve"> </w:t>
              </w:r>
              <w:r w:rsidR="00165D20">
                <w:rPr>
                  <w:noProof/>
                </w:rPr>
                <w:t xml:space="preserve">Geraadpleegd via: </w:t>
              </w:r>
              <w:r w:rsidR="00165D20" w:rsidRPr="0007334E">
                <w:t>https://www.rijksoverheid.nl/onderwerpen/kinderopvang/kwaliteitseisen-kinderopvang-en-peuterspeelzalen</w:t>
              </w:r>
              <w:sdt>
                <w:sdtPr>
                  <w:id w:val="916676190"/>
                  <w:citation/>
                </w:sdtPr>
                <w:sdtEndPr/>
                <w:sdtContent>
                  <w:r w:rsidR="00165D20">
                    <w:fldChar w:fldCharType="begin"/>
                  </w:r>
                  <w:r w:rsidR="00165D20">
                    <w:instrText xml:space="preserve"> CITATION Rijzd \l 1043 </w:instrText>
                  </w:r>
                  <w:r w:rsidR="00165D20">
                    <w:fldChar w:fldCharType="separate"/>
                  </w:r>
                  <w:r w:rsidR="00165D20">
                    <w:rPr>
                      <w:noProof/>
                    </w:rPr>
                    <w:t xml:space="preserve"> (Rijksoverheid, z.d.)</w:t>
                  </w:r>
                  <w:r w:rsidR="00165D20">
                    <w:fldChar w:fldCharType="end"/>
                  </w:r>
                </w:sdtContent>
              </w:sdt>
            </w:p>
            <w:p w14:paraId="75EB52F0" w14:textId="77777777" w:rsidR="00165D20" w:rsidRDefault="00E827A6" w:rsidP="00165D20">
              <w:pPr>
                <w:ind w:left="0" w:firstLine="0"/>
              </w:pPr>
              <w:r>
                <w:rPr>
                  <w:noProof/>
                </w:rPr>
                <w:t xml:space="preserve">VeiligheidNL &amp; FCB. (2017). </w:t>
              </w:r>
              <w:r>
                <w:rPr>
                  <w:i/>
                  <w:iCs/>
                  <w:noProof/>
                </w:rPr>
                <w:t>Risicomonitor klaar voor 2018, nieuwsbrief april 2017.</w:t>
              </w:r>
              <w:r>
                <w:rPr>
                  <w:noProof/>
                </w:rPr>
                <w:t xml:space="preserve"> </w:t>
              </w:r>
              <w:r w:rsidR="00165D20">
                <w:rPr>
                  <w:noProof/>
                </w:rPr>
                <w:t xml:space="preserve">Geraadpleegd via: </w:t>
              </w:r>
              <w:r w:rsidR="00165D20" w:rsidRPr="00944159">
                <w:t>https://risico-monitor.nl/Openbaar/Tabs/Info/Nieuws/Risicomonitor-klaar-voor-2018/</w:t>
              </w:r>
            </w:p>
            <w:p w14:paraId="69E5CADB" w14:textId="01DE451F" w:rsidR="00E827A6" w:rsidRDefault="00803362" w:rsidP="00E827A6">
              <w:pPr>
                <w:pStyle w:val="Bibliografie"/>
                <w:ind w:left="720" w:hanging="720"/>
                <w:rPr>
                  <w:noProof/>
                </w:rPr>
              </w:pPr>
              <w:r>
                <w:rPr>
                  <w:noProof/>
                </w:rPr>
                <w:t>Veiligheid.nl en Universiteit voor Humanistiek, position paper Risicovol Spelen, juli 2017 auteurs Judith Kuiper, Mieke Cotterink en Marin van Rooijen</w:t>
              </w:r>
            </w:p>
            <w:p w14:paraId="470E78F3" w14:textId="35D20CDE" w:rsidR="00803362" w:rsidRPr="00803362" w:rsidRDefault="00803362" w:rsidP="00803362">
              <w:r>
                <w:t>Veilgheid.nl instructievideo risicovol spelen veiligheid.nl/kinderveiligheid/spelen/risicovol-spelen</w:t>
              </w:r>
            </w:p>
            <w:p w14:paraId="34FA98C6" w14:textId="0F16155E" w:rsidR="00D64BF2" w:rsidRPr="00345F55" w:rsidRDefault="00E827A6" w:rsidP="00E827A6">
              <w:pPr>
                <w:rPr>
                  <w:color w:val="00B050"/>
                </w:rPr>
              </w:pPr>
              <w:r>
                <w:rPr>
                  <w:b/>
                  <w:bCs/>
                  <w:noProof/>
                </w:rPr>
                <w:fldChar w:fldCharType="end"/>
              </w:r>
            </w:p>
          </w:sdtContent>
        </w:sdt>
      </w:sdtContent>
    </w:sdt>
    <w:p w14:paraId="4C0C41E9" w14:textId="5FD9ADC2" w:rsidR="00D64BF2" w:rsidRDefault="00D64BF2"/>
    <w:sectPr w:rsidR="00D64BF2" w:rsidSect="00027844">
      <w:headerReference w:type="default" r:id="rId11"/>
      <w:footerReference w:type="even" r:id="rId12"/>
      <w:footerReference w:type="default" r:id="rId13"/>
      <w:headerReference w:type="first" r:id="rId14"/>
      <w:footerReference w:type="first" r:id="rId15"/>
      <w:pgSz w:w="11900" w:h="16840"/>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9B0AC" w14:textId="77777777" w:rsidR="00B6393D" w:rsidRDefault="00B6393D" w:rsidP="00027844">
      <w:pPr>
        <w:spacing w:after="0" w:line="240" w:lineRule="auto"/>
      </w:pPr>
      <w:r>
        <w:separator/>
      </w:r>
    </w:p>
  </w:endnote>
  <w:endnote w:type="continuationSeparator" w:id="0">
    <w:p w14:paraId="3E165A08" w14:textId="77777777" w:rsidR="00B6393D" w:rsidRDefault="00B6393D" w:rsidP="00027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74F5C" w14:textId="77777777" w:rsidR="002C2F9B" w:rsidRDefault="002C2F9B" w:rsidP="00474E4C">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D3ED03C" w14:textId="77777777" w:rsidR="002C2F9B" w:rsidRDefault="002C2F9B" w:rsidP="0002784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C53CA" w14:textId="00D9BF2D" w:rsidR="002C2F9B" w:rsidRDefault="002C2F9B" w:rsidP="00474E4C">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809B5">
      <w:rPr>
        <w:rStyle w:val="Paginanummer"/>
        <w:noProof/>
      </w:rPr>
      <w:t>1</w:t>
    </w:r>
    <w:r>
      <w:rPr>
        <w:rStyle w:val="Paginanummer"/>
      </w:rPr>
      <w:fldChar w:fldCharType="end"/>
    </w:r>
  </w:p>
  <w:p w14:paraId="179C3D6D" w14:textId="5FED3BAA" w:rsidR="002C2F9B" w:rsidRDefault="002C2F9B" w:rsidP="00027844">
    <w:pPr>
      <w:pStyle w:val="Voettekst"/>
      <w:ind w:right="360"/>
    </w:pPr>
    <w:r>
      <w:rPr>
        <w:noProof/>
      </w:rPr>
      <w:drawing>
        <wp:anchor distT="0" distB="0" distL="114300" distR="114300" simplePos="0" relativeHeight="251663360" behindDoc="0" locked="0" layoutInCell="1" allowOverlap="0" wp14:anchorId="2B16C406" wp14:editId="7084E1A3">
          <wp:simplePos x="0" y="0"/>
          <wp:positionH relativeFrom="page">
            <wp:posOffset>6161321</wp:posOffset>
          </wp:positionH>
          <wp:positionV relativeFrom="page">
            <wp:posOffset>9945118</wp:posOffset>
          </wp:positionV>
          <wp:extent cx="414655" cy="454025"/>
          <wp:effectExtent l="0" t="0" r="0" b="0"/>
          <wp:wrapSquare wrapText="bothSides"/>
          <wp:docPr id="2" name="Picture 151"/>
          <wp:cNvGraphicFramePr/>
          <a:graphic xmlns:a="http://schemas.openxmlformats.org/drawingml/2006/main">
            <a:graphicData uri="http://schemas.openxmlformats.org/drawingml/2006/picture">
              <pic:pic xmlns:pic="http://schemas.openxmlformats.org/drawingml/2006/picture">
                <pic:nvPicPr>
                  <pic:cNvPr id="151" name="Picture 151"/>
                  <pic:cNvPicPr/>
                </pic:nvPicPr>
                <pic:blipFill>
                  <a:blip r:embed="rId1"/>
                  <a:stretch>
                    <a:fillRect/>
                  </a:stretch>
                </pic:blipFill>
                <pic:spPr>
                  <a:xfrm>
                    <a:off x="0" y="0"/>
                    <a:ext cx="414655" cy="45402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FFB2" w14:textId="77777777" w:rsidR="002C2F9B" w:rsidRDefault="002C2F9B" w:rsidP="00027844">
    <w:pPr>
      <w:pStyle w:val="Voettekst"/>
    </w:pPr>
    <w:r w:rsidRPr="003C56A2">
      <w:rPr>
        <w:sz w:val="15"/>
        <w:szCs w:val="15"/>
      </w:rPr>
      <w:sym w:font="Symbol" w:char="F0E3"/>
    </w:r>
    <w:r w:rsidRPr="003C56A2">
      <w:rPr>
        <w:sz w:val="15"/>
        <w:szCs w:val="15"/>
      </w:rPr>
      <w:t xml:space="preserve"> Copyright 2017, Babba Zuidhorn. Alle rechten voorbehouden. Niets uit deze uitgave mag worden verveelvoudigd, opgeslagen in een geautomatiseerd gegevensbestand</w:t>
    </w:r>
    <w:r>
      <w:rPr>
        <w:sz w:val="15"/>
        <w:szCs w:val="15"/>
      </w:rPr>
      <w:t>,</w:t>
    </w:r>
    <w:r w:rsidRPr="003C56A2">
      <w:rPr>
        <w:sz w:val="15"/>
        <w:szCs w:val="15"/>
      </w:rPr>
      <w:t xml:space="preserve"> en/of openbaargemaakt worden in enige vorm of op enige wijze, hetzij elektronisch, mechanisch, door fotokopieën, opnamen of enige andere manier, zonder voorafgaande schriftelijke toestemming van Babba Zuidhorn.</w:t>
    </w:r>
  </w:p>
  <w:p w14:paraId="2AD69E85" w14:textId="77777777" w:rsidR="002C2F9B" w:rsidRDefault="002C2F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77B8B" w14:textId="77777777" w:rsidR="00B6393D" w:rsidRDefault="00B6393D" w:rsidP="00027844">
      <w:pPr>
        <w:spacing w:after="0" w:line="240" w:lineRule="auto"/>
      </w:pPr>
      <w:r>
        <w:separator/>
      </w:r>
    </w:p>
  </w:footnote>
  <w:footnote w:type="continuationSeparator" w:id="0">
    <w:p w14:paraId="30EB5989" w14:textId="77777777" w:rsidR="00B6393D" w:rsidRDefault="00B6393D" w:rsidP="00027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BBF3" w14:textId="2EF69769" w:rsidR="002C2F9B" w:rsidRDefault="002C2F9B" w:rsidP="00027844">
    <w:pPr>
      <w:tabs>
        <w:tab w:val="center" w:pos="4537"/>
      </w:tabs>
      <w:spacing w:after="0" w:line="259" w:lineRule="auto"/>
      <w:ind w:left="0" w:firstLine="0"/>
    </w:pPr>
    <w:r>
      <w:rPr>
        <w:noProof/>
      </w:rPr>
      <w:drawing>
        <wp:anchor distT="0" distB="0" distL="114300" distR="114300" simplePos="0" relativeHeight="251670016" behindDoc="0" locked="0" layoutInCell="1" allowOverlap="0" wp14:anchorId="450FA3BA" wp14:editId="55B0DC59">
          <wp:simplePos x="0" y="0"/>
          <wp:positionH relativeFrom="page">
            <wp:posOffset>6035675</wp:posOffset>
          </wp:positionH>
          <wp:positionV relativeFrom="page">
            <wp:posOffset>120650</wp:posOffset>
          </wp:positionV>
          <wp:extent cx="1212850" cy="807720"/>
          <wp:effectExtent l="0" t="0" r="0" b="0"/>
          <wp:wrapSquare wrapText="bothSides"/>
          <wp:docPr id="6" name="Picture 147"/>
          <wp:cNvGraphicFramePr/>
          <a:graphic xmlns:a="http://schemas.openxmlformats.org/drawingml/2006/main">
            <a:graphicData uri="http://schemas.openxmlformats.org/drawingml/2006/picture">
              <pic:pic xmlns:pic="http://schemas.openxmlformats.org/drawingml/2006/picture">
                <pic:nvPicPr>
                  <pic:cNvPr id="147" name="Picture 147"/>
                  <pic:cNvPicPr/>
                </pic:nvPicPr>
                <pic:blipFill>
                  <a:blip r:embed="rId1"/>
                  <a:stretch>
                    <a:fillRect/>
                  </a:stretch>
                </pic:blipFill>
                <pic:spPr>
                  <a:xfrm>
                    <a:off x="0" y="0"/>
                    <a:ext cx="1212850" cy="807720"/>
                  </a:xfrm>
                  <a:prstGeom prst="rect">
                    <a:avLst/>
                  </a:prstGeom>
                </pic:spPr>
              </pic:pic>
            </a:graphicData>
          </a:graphic>
        </wp:anchor>
      </w:drawing>
    </w:r>
    <w:r w:rsidR="00263088">
      <w:rPr>
        <w:noProof/>
      </w:rPr>
      <w:t>v</w:t>
    </w:r>
    <w:r>
      <w:rPr>
        <w:noProof/>
      </w:rPr>
      <w:t>eiligheids- en gezondheidsplan</w:t>
    </w:r>
    <w:r>
      <w:t xml:space="preserve">  </w:t>
    </w:r>
    <w:r>
      <w:tab/>
      <w:t xml:space="preserve"> </w:t>
    </w:r>
  </w:p>
  <w:p w14:paraId="2A882C13" w14:textId="154DBB32" w:rsidR="002C2F9B" w:rsidRDefault="002C2F9B" w:rsidP="00027844">
    <w:pPr>
      <w:spacing w:after="185" w:line="259" w:lineRule="auto"/>
      <w:ind w:left="0" w:firstLine="0"/>
    </w:pPr>
    <w:r>
      <w:t xml:space="preserve">Versie </w:t>
    </w:r>
    <w:r w:rsidR="002A68D8">
      <w:t>september</w:t>
    </w:r>
    <w:r w:rsidR="001840AA">
      <w:t xml:space="preserve"> 202</w:t>
    </w:r>
    <w:r w:rsidR="002D18CC">
      <w:t>1</w:t>
    </w:r>
    <w:r>
      <w:t xml:space="preserve"> </w:t>
    </w:r>
  </w:p>
  <w:p w14:paraId="5A93C6C1" w14:textId="77777777" w:rsidR="002C2F9B" w:rsidRDefault="002C2F9B" w:rsidP="00027844">
    <w:pPr>
      <w:pStyle w:val="Kopteks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C01CC" w14:textId="68B8ED04" w:rsidR="002C2F9B" w:rsidRDefault="002C2F9B" w:rsidP="00027844">
    <w:pPr>
      <w:tabs>
        <w:tab w:val="center" w:pos="4537"/>
      </w:tabs>
      <w:spacing w:after="0" w:line="259" w:lineRule="auto"/>
      <w:ind w:left="0" w:firstLine="0"/>
    </w:pPr>
    <w:r>
      <w:rPr>
        <w:noProof/>
      </w:rPr>
      <w:drawing>
        <wp:anchor distT="0" distB="0" distL="114300" distR="114300" simplePos="0" relativeHeight="251661312" behindDoc="0" locked="0" layoutInCell="1" allowOverlap="0" wp14:anchorId="33C7D04B" wp14:editId="138E9A0D">
          <wp:simplePos x="0" y="0"/>
          <wp:positionH relativeFrom="page">
            <wp:posOffset>6186805</wp:posOffset>
          </wp:positionH>
          <wp:positionV relativeFrom="page">
            <wp:posOffset>212090</wp:posOffset>
          </wp:positionV>
          <wp:extent cx="1212850" cy="807720"/>
          <wp:effectExtent l="0" t="0" r="0" b="0"/>
          <wp:wrapSquare wrapText="bothSides"/>
          <wp:docPr id="1" name="Picture 147"/>
          <wp:cNvGraphicFramePr/>
          <a:graphic xmlns:a="http://schemas.openxmlformats.org/drawingml/2006/main">
            <a:graphicData uri="http://schemas.openxmlformats.org/drawingml/2006/picture">
              <pic:pic xmlns:pic="http://schemas.openxmlformats.org/drawingml/2006/picture">
                <pic:nvPicPr>
                  <pic:cNvPr id="147" name="Picture 147"/>
                  <pic:cNvPicPr/>
                </pic:nvPicPr>
                <pic:blipFill>
                  <a:blip r:embed="rId1"/>
                  <a:stretch>
                    <a:fillRect/>
                  </a:stretch>
                </pic:blipFill>
                <pic:spPr>
                  <a:xfrm>
                    <a:off x="0" y="0"/>
                    <a:ext cx="1212850" cy="807720"/>
                  </a:xfrm>
                  <a:prstGeom prst="rect">
                    <a:avLst/>
                  </a:prstGeom>
                </pic:spPr>
              </pic:pic>
            </a:graphicData>
          </a:graphic>
        </wp:anchor>
      </w:drawing>
    </w:r>
    <w:r w:rsidR="006E0C74">
      <w:rPr>
        <w:noProof/>
      </w:rPr>
      <w:t>v</w:t>
    </w:r>
    <w:r w:rsidR="007A1BFE">
      <w:rPr>
        <w:noProof/>
      </w:rPr>
      <w:t>e</w:t>
    </w:r>
    <w:r>
      <w:rPr>
        <w:noProof/>
      </w:rPr>
      <w:t>iligheids- en gezondheidsplan</w:t>
    </w:r>
    <w:r>
      <w:t xml:space="preserve">  </w:t>
    </w:r>
    <w:r>
      <w:tab/>
      <w:t xml:space="preserve"> </w:t>
    </w:r>
  </w:p>
  <w:p w14:paraId="7511D50E" w14:textId="158E5AA5" w:rsidR="006E0C74" w:rsidRDefault="002C2F9B" w:rsidP="00027844">
    <w:pPr>
      <w:spacing w:after="185" w:line="259" w:lineRule="auto"/>
      <w:ind w:left="0" w:firstLine="0"/>
    </w:pPr>
    <w:r>
      <w:t xml:space="preserve">Versie </w:t>
    </w:r>
    <w:r w:rsidR="002A68D8">
      <w:t>september</w:t>
    </w:r>
    <w:r w:rsidR="001840AA">
      <w:t xml:space="preserve"> 202</w:t>
    </w:r>
    <w:r w:rsidR="002D18CC">
      <w:t>1</w:t>
    </w:r>
  </w:p>
  <w:p w14:paraId="7DFB0D8F" w14:textId="77777777" w:rsidR="002C2F9B" w:rsidRDefault="002C2F9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43C"/>
    <w:multiLevelType w:val="hybridMultilevel"/>
    <w:tmpl w:val="60DC6D58"/>
    <w:lvl w:ilvl="0" w:tplc="214E0B36">
      <w:start w:val="2"/>
      <w:numFmt w:val="bullet"/>
      <w:lvlText w:val="-"/>
      <w:lvlJc w:val="left"/>
      <w:pPr>
        <w:ind w:left="720" w:hanging="360"/>
      </w:pPr>
      <w:rPr>
        <w:rFonts w:ascii="Arial" w:eastAsia="Arial" w:hAnsi="Arial" w:cs="Arial"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08E6417"/>
    <w:multiLevelType w:val="hybridMultilevel"/>
    <w:tmpl w:val="25F6C2C6"/>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0C53AED"/>
    <w:multiLevelType w:val="hybridMultilevel"/>
    <w:tmpl w:val="A998D00E"/>
    <w:lvl w:ilvl="0" w:tplc="491E6240">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C0AD2DC">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7AEBF76">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5EA02E0">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E66F1BA">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E1A55DC">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2BA1284">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76EEAF8">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E340F4A">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0D22229"/>
    <w:multiLevelType w:val="hybridMultilevel"/>
    <w:tmpl w:val="7114808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10249FB"/>
    <w:multiLevelType w:val="hybridMultilevel"/>
    <w:tmpl w:val="B99C1BB0"/>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2367F19"/>
    <w:multiLevelType w:val="hybridMultilevel"/>
    <w:tmpl w:val="1B82B07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2BF093A"/>
    <w:multiLevelType w:val="hybridMultilevel"/>
    <w:tmpl w:val="E2043CB8"/>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48F102C"/>
    <w:multiLevelType w:val="hybridMultilevel"/>
    <w:tmpl w:val="4742386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4F1308E"/>
    <w:multiLevelType w:val="multilevel"/>
    <w:tmpl w:val="F8F0C3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D95FD7"/>
    <w:multiLevelType w:val="hybridMultilevel"/>
    <w:tmpl w:val="1034EF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0F0B5EC6"/>
    <w:multiLevelType w:val="hybridMultilevel"/>
    <w:tmpl w:val="3B6CF96E"/>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1330166"/>
    <w:multiLevelType w:val="hybridMultilevel"/>
    <w:tmpl w:val="A82C32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58427F3"/>
    <w:multiLevelType w:val="hybridMultilevel"/>
    <w:tmpl w:val="96C0DAFA"/>
    <w:lvl w:ilvl="0" w:tplc="899ED3C4">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A8F0DA5"/>
    <w:multiLevelType w:val="hybridMultilevel"/>
    <w:tmpl w:val="4FBA0D3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1B5F4DD9"/>
    <w:multiLevelType w:val="hybridMultilevel"/>
    <w:tmpl w:val="4DF2B314"/>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ECF33C3"/>
    <w:multiLevelType w:val="hybridMultilevel"/>
    <w:tmpl w:val="E6920A5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2B65FB8"/>
    <w:multiLevelType w:val="hybridMultilevel"/>
    <w:tmpl w:val="DFF8CD8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36E36B8"/>
    <w:multiLevelType w:val="hybridMultilevel"/>
    <w:tmpl w:val="EECA46A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743359C"/>
    <w:multiLevelType w:val="hybridMultilevel"/>
    <w:tmpl w:val="B518F2BC"/>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8FD0A8A"/>
    <w:multiLevelType w:val="hybridMultilevel"/>
    <w:tmpl w:val="2376D19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8FF5733"/>
    <w:multiLevelType w:val="hybridMultilevel"/>
    <w:tmpl w:val="2E38726E"/>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39512825"/>
    <w:multiLevelType w:val="hybridMultilevel"/>
    <w:tmpl w:val="B1D8403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B100B4D"/>
    <w:multiLevelType w:val="hybridMultilevel"/>
    <w:tmpl w:val="75C0C21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D9115EB"/>
    <w:multiLevelType w:val="hybridMultilevel"/>
    <w:tmpl w:val="DAAA54AE"/>
    <w:lvl w:ilvl="0" w:tplc="17F2F7D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60210E7"/>
    <w:multiLevelType w:val="hybridMultilevel"/>
    <w:tmpl w:val="645ED75C"/>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48800CA0"/>
    <w:multiLevelType w:val="hybridMultilevel"/>
    <w:tmpl w:val="E86AAD7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88" w:hanging="360"/>
      </w:pPr>
      <w:rPr>
        <w:rFonts w:ascii="Courier New" w:hAnsi="Courier New" w:cs="Courier New" w:hint="default"/>
      </w:rPr>
    </w:lvl>
    <w:lvl w:ilvl="2" w:tplc="04130005" w:tentative="1">
      <w:start w:val="1"/>
      <w:numFmt w:val="bullet"/>
      <w:lvlText w:val=""/>
      <w:lvlJc w:val="left"/>
      <w:pPr>
        <w:ind w:left="2208" w:hanging="360"/>
      </w:pPr>
      <w:rPr>
        <w:rFonts w:ascii="Wingdings" w:hAnsi="Wingdings" w:hint="default"/>
      </w:rPr>
    </w:lvl>
    <w:lvl w:ilvl="3" w:tplc="04130001" w:tentative="1">
      <w:start w:val="1"/>
      <w:numFmt w:val="bullet"/>
      <w:lvlText w:val=""/>
      <w:lvlJc w:val="left"/>
      <w:pPr>
        <w:ind w:left="2928" w:hanging="360"/>
      </w:pPr>
      <w:rPr>
        <w:rFonts w:ascii="Symbol" w:hAnsi="Symbol" w:hint="default"/>
      </w:rPr>
    </w:lvl>
    <w:lvl w:ilvl="4" w:tplc="04130003" w:tentative="1">
      <w:start w:val="1"/>
      <w:numFmt w:val="bullet"/>
      <w:lvlText w:val="o"/>
      <w:lvlJc w:val="left"/>
      <w:pPr>
        <w:ind w:left="3648" w:hanging="360"/>
      </w:pPr>
      <w:rPr>
        <w:rFonts w:ascii="Courier New" w:hAnsi="Courier New" w:cs="Courier New" w:hint="default"/>
      </w:rPr>
    </w:lvl>
    <w:lvl w:ilvl="5" w:tplc="04130005" w:tentative="1">
      <w:start w:val="1"/>
      <w:numFmt w:val="bullet"/>
      <w:lvlText w:val=""/>
      <w:lvlJc w:val="left"/>
      <w:pPr>
        <w:ind w:left="4368" w:hanging="360"/>
      </w:pPr>
      <w:rPr>
        <w:rFonts w:ascii="Wingdings" w:hAnsi="Wingdings" w:hint="default"/>
      </w:rPr>
    </w:lvl>
    <w:lvl w:ilvl="6" w:tplc="04130001" w:tentative="1">
      <w:start w:val="1"/>
      <w:numFmt w:val="bullet"/>
      <w:lvlText w:val=""/>
      <w:lvlJc w:val="left"/>
      <w:pPr>
        <w:ind w:left="5088" w:hanging="360"/>
      </w:pPr>
      <w:rPr>
        <w:rFonts w:ascii="Symbol" w:hAnsi="Symbol" w:hint="default"/>
      </w:rPr>
    </w:lvl>
    <w:lvl w:ilvl="7" w:tplc="04130003" w:tentative="1">
      <w:start w:val="1"/>
      <w:numFmt w:val="bullet"/>
      <w:lvlText w:val="o"/>
      <w:lvlJc w:val="left"/>
      <w:pPr>
        <w:ind w:left="5808" w:hanging="360"/>
      </w:pPr>
      <w:rPr>
        <w:rFonts w:ascii="Courier New" w:hAnsi="Courier New" w:cs="Courier New" w:hint="default"/>
      </w:rPr>
    </w:lvl>
    <w:lvl w:ilvl="8" w:tplc="04130005" w:tentative="1">
      <w:start w:val="1"/>
      <w:numFmt w:val="bullet"/>
      <w:lvlText w:val=""/>
      <w:lvlJc w:val="left"/>
      <w:pPr>
        <w:ind w:left="6528" w:hanging="360"/>
      </w:pPr>
      <w:rPr>
        <w:rFonts w:ascii="Wingdings" w:hAnsi="Wingdings" w:hint="default"/>
      </w:rPr>
    </w:lvl>
  </w:abstractNum>
  <w:abstractNum w:abstractNumId="26" w15:restartNumberingAfterBreak="0">
    <w:nsid w:val="4AC7082C"/>
    <w:multiLevelType w:val="hybridMultilevel"/>
    <w:tmpl w:val="7D00EAD8"/>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4C356175"/>
    <w:multiLevelType w:val="hybridMultilevel"/>
    <w:tmpl w:val="E1A8AE92"/>
    <w:lvl w:ilvl="0" w:tplc="0413000B">
      <w:start w:val="1"/>
      <w:numFmt w:val="bullet"/>
      <w:lvlText w:val=""/>
      <w:lvlJc w:val="left"/>
      <w:pPr>
        <w:ind w:left="360" w:hanging="360"/>
      </w:pPr>
      <w:rPr>
        <w:rFonts w:ascii="Wingdings" w:hAnsi="Wingdings" w:hint="default"/>
      </w:rPr>
    </w:lvl>
    <w:lvl w:ilvl="1" w:tplc="F95E1A14">
      <w:numFmt w:val="bullet"/>
      <w:lvlText w:val="-"/>
      <w:lvlJc w:val="left"/>
      <w:pPr>
        <w:ind w:left="1080" w:hanging="360"/>
      </w:pPr>
      <w:rPr>
        <w:rFonts w:ascii="Arial" w:eastAsiaTheme="minorHAnsi"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58463D42"/>
    <w:multiLevelType w:val="hybridMultilevel"/>
    <w:tmpl w:val="B34E3414"/>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597E036B"/>
    <w:multiLevelType w:val="hybridMultilevel"/>
    <w:tmpl w:val="7A80FB6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CD9378D"/>
    <w:multiLevelType w:val="hybridMultilevel"/>
    <w:tmpl w:val="CDFCF43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DA14044"/>
    <w:multiLevelType w:val="hybridMultilevel"/>
    <w:tmpl w:val="2354D010"/>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5EB80FFF"/>
    <w:multiLevelType w:val="hybridMultilevel"/>
    <w:tmpl w:val="82DE1E3E"/>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60AA2587"/>
    <w:multiLevelType w:val="hybridMultilevel"/>
    <w:tmpl w:val="9BE4F43E"/>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614A0D0A"/>
    <w:multiLevelType w:val="hybridMultilevel"/>
    <w:tmpl w:val="F952569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1A822F4"/>
    <w:multiLevelType w:val="hybridMultilevel"/>
    <w:tmpl w:val="73EEED86"/>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6435330"/>
    <w:multiLevelType w:val="hybridMultilevel"/>
    <w:tmpl w:val="43F6A76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BA26F36"/>
    <w:multiLevelType w:val="hybridMultilevel"/>
    <w:tmpl w:val="8564F21E"/>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716C0854"/>
    <w:multiLevelType w:val="hybridMultilevel"/>
    <w:tmpl w:val="FC981C2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D336544"/>
    <w:multiLevelType w:val="hybridMultilevel"/>
    <w:tmpl w:val="6338EB56"/>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21"/>
  </w:num>
  <w:num w:numId="4">
    <w:abstractNumId w:val="17"/>
  </w:num>
  <w:num w:numId="5">
    <w:abstractNumId w:val="12"/>
  </w:num>
  <w:num w:numId="6">
    <w:abstractNumId w:val="25"/>
  </w:num>
  <w:num w:numId="7">
    <w:abstractNumId w:val="16"/>
  </w:num>
  <w:num w:numId="8">
    <w:abstractNumId w:val="20"/>
  </w:num>
  <w:num w:numId="9">
    <w:abstractNumId w:val="18"/>
  </w:num>
  <w:num w:numId="10">
    <w:abstractNumId w:val="19"/>
  </w:num>
  <w:num w:numId="11">
    <w:abstractNumId w:val="1"/>
  </w:num>
  <w:num w:numId="12">
    <w:abstractNumId w:val="6"/>
  </w:num>
  <w:num w:numId="13">
    <w:abstractNumId w:val="4"/>
  </w:num>
  <w:num w:numId="14">
    <w:abstractNumId w:val="33"/>
  </w:num>
  <w:num w:numId="15">
    <w:abstractNumId w:val="39"/>
  </w:num>
  <w:num w:numId="16">
    <w:abstractNumId w:val="24"/>
  </w:num>
  <w:num w:numId="17">
    <w:abstractNumId w:val="36"/>
  </w:num>
  <w:num w:numId="18">
    <w:abstractNumId w:val="32"/>
  </w:num>
  <w:num w:numId="19">
    <w:abstractNumId w:val="26"/>
  </w:num>
  <w:num w:numId="20">
    <w:abstractNumId w:val="28"/>
  </w:num>
  <w:num w:numId="21">
    <w:abstractNumId w:val="35"/>
  </w:num>
  <w:num w:numId="22">
    <w:abstractNumId w:val="38"/>
  </w:num>
  <w:num w:numId="23">
    <w:abstractNumId w:val="23"/>
  </w:num>
  <w:num w:numId="24">
    <w:abstractNumId w:val="7"/>
  </w:num>
  <w:num w:numId="25">
    <w:abstractNumId w:val="3"/>
  </w:num>
  <w:num w:numId="26">
    <w:abstractNumId w:val="15"/>
  </w:num>
  <w:num w:numId="27">
    <w:abstractNumId w:val="30"/>
  </w:num>
  <w:num w:numId="28">
    <w:abstractNumId w:val="27"/>
  </w:num>
  <w:num w:numId="29">
    <w:abstractNumId w:val="14"/>
  </w:num>
  <w:num w:numId="30">
    <w:abstractNumId w:val="37"/>
  </w:num>
  <w:num w:numId="31">
    <w:abstractNumId w:val="34"/>
  </w:num>
  <w:num w:numId="32">
    <w:abstractNumId w:val="29"/>
  </w:num>
  <w:num w:numId="33">
    <w:abstractNumId w:val="10"/>
  </w:num>
  <w:num w:numId="34">
    <w:abstractNumId w:val="9"/>
  </w:num>
  <w:num w:numId="35">
    <w:abstractNumId w:val="11"/>
  </w:num>
  <w:num w:numId="36">
    <w:abstractNumId w:val="13"/>
  </w:num>
  <w:num w:numId="37">
    <w:abstractNumId w:val="31"/>
  </w:num>
  <w:num w:numId="38">
    <w:abstractNumId w:val="5"/>
  </w:num>
  <w:num w:numId="39">
    <w:abstractNumId w:val="22"/>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05C"/>
    <w:rsid w:val="00007DA1"/>
    <w:rsid w:val="00014E3C"/>
    <w:rsid w:val="00021625"/>
    <w:rsid w:val="00021CE3"/>
    <w:rsid w:val="00023197"/>
    <w:rsid w:val="00027844"/>
    <w:rsid w:val="000456B7"/>
    <w:rsid w:val="00045F23"/>
    <w:rsid w:val="0007334E"/>
    <w:rsid w:val="0007393A"/>
    <w:rsid w:val="00085B2F"/>
    <w:rsid w:val="0009189D"/>
    <w:rsid w:val="000A3317"/>
    <w:rsid w:val="000B69AD"/>
    <w:rsid w:val="000F3FBD"/>
    <w:rsid w:val="000F6C39"/>
    <w:rsid w:val="001007CD"/>
    <w:rsid w:val="0012462D"/>
    <w:rsid w:val="001321CC"/>
    <w:rsid w:val="00133339"/>
    <w:rsid w:val="00135047"/>
    <w:rsid w:val="00136655"/>
    <w:rsid w:val="00142D52"/>
    <w:rsid w:val="00146BAA"/>
    <w:rsid w:val="00152682"/>
    <w:rsid w:val="00155B0B"/>
    <w:rsid w:val="00165D20"/>
    <w:rsid w:val="00177132"/>
    <w:rsid w:val="00181B87"/>
    <w:rsid w:val="001840AA"/>
    <w:rsid w:val="00184A29"/>
    <w:rsid w:val="00190CF0"/>
    <w:rsid w:val="00195D91"/>
    <w:rsid w:val="001A27CB"/>
    <w:rsid w:val="001A3C74"/>
    <w:rsid w:val="001B0AFD"/>
    <w:rsid w:val="001D741C"/>
    <w:rsid w:val="001E036E"/>
    <w:rsid w:val="001F7E6C"/>
    <w:rsid w:val="00201AA6"/>
    <w:rsid w:val="00206775"/>
    <w:rsid w:val="00211269"/>
    <w:rsid w:val="00222CC6"/>
    <w:rsid w:val="00234876"/>
    <w:rsid w:val="00240F64"/>
    <w:rsid w:val="002506C1"/>
    <w:rsid w:val="00255E29"/>
    <w:rsid w:val="00263088"/>
    <w:rsid w:val="00264624"/>
    <w:rsid w:val="00294B9C"/>
    <w:rsid w:val="002961E9"/>
    <w:rsid w:val="002A12D8"/>
    <w:rsid w:val="002A3D3A"/>
    <w:rsid w:val="002A68D8"/>
    <w:rsid w:val="002A6D4C"/>
    <w:rsid w:val="002C2F9B"/>
    <w:rsid w:val="002D18CC"/>
    <w:rsid w:val="002E23E3"/>
    <w:rsid w:val="002F29A9"/>
    <w:rsid w:val="002F44E3"/>
    <w:rsid w:val="00306FDB"/>
    <w:rsid w:val="00311F42"/>
    <w:rsid w:val="00327CB6"/>
    <w:rsid w:val="003347D0"/>
    <w:rsid w:val="00345F55"/>
    <w:rsid w:val="0035175B"/>
    <w:rsid w:val="003623CB"/>
    <w:rsid w:val="00366FDA"/>
    <w:rsid w:val="003677BA"/>
    <w:rsid w:val="00367A77"/>
    <w:rsid w:val="00385844"/>
    <w:rsid w:val="00385BA9"/>
    <w:rsid w:val="0039097F"/>
    <w:rsid w:val="003A04C4"/>
    <w:rsid w:val="003A0939"/>
    <w:rsid w:val="003A13CD"/>
    <w:rsid w:val="003A5C5E"/>
    <w:rsid w:val="003B28C7"/>
    <w:rsid w:val="003C0852"/>
    <w:rsid w:val="003C5721"/>
    <w:rsid w:val="003C631B"/>
    <w:rsid w:val="003C6D1C"/>
    <w:rsid w:val="003D2967"/>
    <w:rsid w:val="003E5AE0"/>
    <w:rsid w:val="003F13F9"/>
    <w:rsid w:val="003F4E55"/>
    <w:rsid w:val="003F5031"/>
    <w:rsid w:val="00414445"/>
    <w:rsid w:val="00415238"/>
    <w:rsid w:val="00415F46"/>
    <w:rsid w:val="0042017A"/>
    <w:rsid w:val="00420B51"/>
    <w:rsid w:val="00424AAA"/>
    <w:rsid w:val="004258F3"/>
    <w:rsid w:val="00430154"/>
    <w:rsid w:val="004306E4"/>
    <w:rsid w:val="00431B2F"/>
    <w:rsid w:val="00443F37"/>
    <w:rsid w:val="00455168"/>
    <w:rsid w:val="00460259"/>
    <w:rsid w:val="004619D0"/>
    <w:rsid w:val="00462B4A"/>
    <w:rsid w:val="00464B14"/>
    <w:rsid w:val="0046629B"/>
    <w:rsid w:val="00467CD2"/>
    <w:rsid w:val="0047305C"/>
    <w:rsid w:val="00474E4C"/>
    <w:rsid w:val="0048031A"/>
    <w:rsid w:val="004809B5"/>
    <w:rsid w:val="004940C9"/>
    <w:rsid w:val="004974D3"/>
    <w:rsid w:val="004D4B86"/>
    <w:rsid w:val="004F43EB"/>
    <w:rsid w:val="00502C94"/>
    <w:rsid w:val="00532B05"/>
    <w:rsid w:val="00556A11"/>
    <w:rsid w:val="005635A3"/>
    <w:rsid w:val="00563C6F"/>
    <w:rsid w:val="005661E4"/>
    <w:rsid w:val="00577A4E"/>
    <w:rsid w:val="005814FC"/>
    <w:rsid w:val="0058703C"/>
    <w:rsid w:val="005870A7"/>
    <w:rsid w:val="00587ACB"/>
    <w:rsid w:val="00596167"/>
    <w:rsid w:val="005A2024"/>
    <w:rsid w:val="005C0BCA"/>
    <w:rsid w:val="005C6886"/>
    <w:rsid w:val="005C766A"/>
    <w:rsid w:val="005D3A01"/>
    <w:rsid w:val="005D757B"/>
    <w:rsid w:val="005E4EB2"/>
    <w:rsid w:val="005E73EE"/>
    <w:rsid w:val="005E78DA"/>
    <w:rsid w:val="00605AAA"/>
    <w:rsid w:val="00607079"/>
    <w:rsid w:val="00613A2F"/>
    <w:rsid w:val="00614F0A"/>
    <w:rsid w:val="00616CA3"/>
    <w:rsid w:val="006233C8"/>
    <w:rsid w:val="006310FD"/>
    <w:rsid w:val="00633280"/>
    <w:rsid w:val="0063649C"/>
    <w:rsid w:val="0064578C"/>
    <w:rsid w:val="0066012C"/>
    <w:rsid w:val="006605B3"/>
    <w:rsid w:val="0066595C"/>
    <w:rsid w:val="00674CA3"/>
    <w:rsid w:val="006827FB"/>
    <w:rsid w:val="006A5B5E"/>
    <w:rsid w:val="006B2F0D"/>
    <w:rsid w:val="006C3704"/>
    <w:rsid w:val="006C7949"/>
    <w:rsid w:val="006D472E"/>
    <w:rsid w:val="006D573E"/>
    <w:rsid w:val="006E0C74"/>
    <w:rsid w:val="006E5148"/>
    <w:rsid w:val="006F0474"/>
    <w:rsid w:val="006F2AFD"/>
    <w:rsid w:val="00702EF0"/>
    <w:rsid w:val="007039DF"/>
    <w:rsid w:val="0071407F"/>
    <w:rsid w:val="00714A69"/>
    <w:rsid w:val="007173A9"/>
    <w:rsid w:val="007207B6"/>
    <w:rsid w:val="007213AF"/>
    <w:rsid w:val="00724CF9"/>
    <w:rsid w:val="0072765D"/>
    <w:rsid w:val="00733617"/>
    <w:rsid w:val="00745DF3"/>
    <w:rsid w:val="00752DE1"/>
    <w:rsid w:val="00760FD9"/>
    <w:rsid w:val="007613E8"/>
    <w:rsid w:val="00764B49"/>
    <w:rsid w:val="00765A8D"/>
    <w:rsid w:val="00765EBF"/>
    <w:rsid w:val="00773AD6"/>
    <w:rsid w:val="007745F1"/>
    <w:rsid w:val="00782A6F"/>
    <w:rsid w:val="007952D2"/>
    <w:rsid w:val="007A1BFE"/>
    <w:rsid w:val="007A350F"/>
    <w:rsid w:val="007A4FF6"/>
    <w:rsid w:val="007C4E6A"/>
    <w:rsid w:val="007C6249"/>
    <w:rsid w:val="007C6AA4"/>
    <w:rsid w:val="007C7444"/>
    <w:rsid w:val="007D4733"/>
    <w:rsid w:val="007E14F6"/>
    <w:rsid w:val="007F0956"/>
    <w:rsid w:val="007F3535"/>
    <w:rsid w:val="00802F44"/>
    <w:rsid w:val="00803362"/>
    <w:rsid w:val="00806233"/>
    <w:rsid w:val="00807CE9"/>
    <w:rsid w:val="00811EFF"/>
    <w:rsid w:val="008272B5"/>
    <w:rsid w:val="00832234"/>
    <w:rsid w:val="008330D2"/>
    <w:rsid w:val="00855A44"/>
    <w:rsid w:val="008562C1"/>
    <w:rsid w:val="008567EB"/>
    <w:rsid w:val="008724FE"/>
    <w:rsid w:val="00873D0F"/>
    <w:rsid w:val="00874D77"/>
    <w:rsid w:val="00884E5F"/>
    <w:rsid w:val="008A5C7F"/>
    <w:rsid w:val="008A7E8C"/>
    <w:rsid w:val="008B265B"/>
    <w:rsid w:val="008B6C2F"/>
    <w:rsid w:val="008B744E"/>
    <w:rsid w:val="008C5124"/>
    <w:rsid w:val="008C734E"/>
    <w:rsid w:val="008D5D28"/>
    <w:rsid w:val="008D797A"/>
    <w:rsid w:val="008F081A"/>
    <w:rsid w:val="00902F5E"/>
    <w:rsid w:val="00904F2F"/>
    <w:rsid w:val="00914B63"/>
    <w:rsid w:val="00921675"/>
    <w:rsid w:val="00927214"/>
    <w:rsid w:val="009320CD"/>
    <w:rsid w:val="00936522"/>
    <w:rsid w:val="00944159"/>
    <w:rsid w:val="009504B8"/>
    <w:rsid w:val="00961903"/>
    <w:rsid w:val="00962633"/>
    <w:rsid w:val="00977730"/>
    <w:rsid w:val="00980360"/>
    <w:rsid w:val="00982376"/>
    <w:rsid w:val="009874C1"/>
    <w:rsid w:val="00993627"/>
    <w:rsid w:val="009A087A"/>
    <w:rsid w:val="009A1EAA"/>
    <w:rsid w:val="009B30B9"/>
    <w:rsid w:val="009B4EE2"/>
    <w:rsid w:val="009C078C"/>
    <w:rsid w:val="009C7538"/>
    <w:rsid w:val="009D3253"/>
    <w:rsid w:val="009D546E"/>
    <w:rsid w:val="009F5D24"/>
    <w:rsid w:val="00A0119E"/>
    <w:rsid w:val="00A01DC4"/>
    <w:rsid w:val="00A11AF1"/>
    <w:rsid w:val="00A16F30"/>
    <w:rsid w:val="00A17450"/>
    <w:rsid w:val="00A21D20"/>
    <w:rsid w:val="00A22FCD"/>
    <w:rsid w:val="00A43148"/>
    <w:rsid w:val="00A44826"/>
    <w:rsid w:val="00A454DD"/>
    <w:rsid w:val="00A6249B"/>
    <w:rsid w:val="00A674B2"/>
    <w:rsid w:val="00A67BF6"/>
    <w:rsid w:val="00A73748"/>
    <w:rsid w:val="00A86AC7"/>
    <w:rsid w:val="00A9045B"/>
    <w:rsid w:val="00A93CF2"/>
    <w:rsid w:val="00AC3017"/>
    <w:rsid w:val="00AC6817"/>
    <w:rsid w:val="00AD0BBA"/>
    <w:rsid w:val="00AF5103"/>
    <w:rsid w:val="00AF7CBD"/>
    <w:rsid w:val="00B057B7"/>
    <w:rsid w:val="00B14B55"/>
    <w:rsid w:val="00B16048"/>
    <w:rsid w:val="00B22BC9"/>
    <w:rsid w:val="00B35728"/>
    <w:rsid w:val="00B366B2"/>
    <w:rsid w:val="00B42EC0"/>
    <w:rsid w:val="00B4377C"/>
    <w:rsid w:val="00B47249"/>
    <w:rsid w:val="00B634B8"/>
    <w:rsid w:val="00B6393D"/>
    <w:rsid w:val="00B642F3"/>
    <w:rsid w:val="00B67A86"/>
    <w:rsid w:val="00B72A1F"/>
    <w:rsid w:val="00B96F31"/>
    <w:rsid w:val="00BB1E17"/>
    <w:rsid w:val="00BB71C2"/>
    <w:rsid w:val="00BB7640"/>
    <w:rsid w:val="00BC7159"/>
    <w:rsid w:val="00BF165F"/>
    <w:rsid w:val="00BF23A4"/>
    <w:rsid w:val="00BF301A"/>
    <w:rsid w:val="00C07E35"/>
    <w:rsid w:val="00C20F07"/>
    <w:rsid w:val="00C31F99"/>
    <w:rsid w:val="00C32969"/>
    <w:rsid w:val="00C40E63"/>
    <w:rsid w:val="00C46902"/>
    <w:rsid w:val="00C54A18"/>
    <w:rsid w:val="00C562A4"/>
    <w:rsid w:val="00C73D39"/>
    <w:rsid w:val="00C75B2E"/>
    <w:rsid w:val="00C86AF1"/>
    <w:rsid w:val="00C87C7E"/>
    <w:rsid w:val="00C93F94"/>
    <w:rsid w:val="00C941B9"/>
    <w:rsid w:val="00CA1EDB"/>
    <w:rsid w:val="00CA347B"/>
    <w:rsid w:val="00CB26CB"/>
    <w:rsid w:val="00CB40C4"/>
    <w:rsid w:val="00CB530C"/>
    <w:rsid w:val="00CC02AA"/>
    <w:rsid w:val="00CC4103"/>
    <w:rsid w:val="00CC5E90"/>
    <w:rsid w:val="00CC64E7"/>
    <w:rsid w:val="00CD0309"/>
    <w:rsid w:val="00CF119C"/>
    <w:rsid w:val="00CF329E"/>
    <w:rsid w:val="00CF4E65"/>
    <w:rsid w:val="00CF7F62"/>
    <w:rsid w:val="00D15293"/>
    <w:rsid w:val="00D2630E"/>
    <w:rsid w:val="00D30A25"/>
    <w:rsid w:val="00D328B0"/>
    <w:rsid w:val="00D35BFE"/>
    <w:rsid w:val="00D360C3"/>
    <w:rsid w:val="00D36672"/>
    <w:rsid w:val="00D373C5"/>
    <w:rsid w:val="00D411AB"/>
    <w:rsid w:val="00D64A30"/>
    <w:rsid w:val="00D64BF2"/>
    <w:rsid w:val="00D8185C"/>
    <w:rsid w:val="00D919F4"/>
    <w:rsid w:val="00DB0051"/>
    <w:rsid w:val="00DB078A"/>
    <w:rsid w:val="00DB3BF6"/>
    <w:rsid w:val="00DB48AF"/>
    <w:rsid w:val="00DC67CB"/>
    <w:rsid w:val="00DD0CA1"/>
    <w:rsid w:val="00DD0DCE"/>
    <w:rsid w:val="00DD5D11"/>
    <w:rsid w:val="00DD7046"/>
    <w:rsid w:val="00DF442F"/>
    <w:rsid w:val="00DF5578"/>
    <w:rsid w:val="00E0711E"/>
    <w:rsid w:val="00E13EF1"/>
    <w:rsid w:val="00E359D4"/>
    <w:rsid w:val="00E539DB"/>
    <w:rsid w:val="00E55FFD"/>
    <w:rsid w:val="00E636C0"/>
    <w:rsid w:val="00E63AC2"/>
    <w:rsid w:val="00E677A4"/>
    <w:rsid w:val="00E76062"/>
    <w:rsid w:val="00E827A6"/>
    <w:rsid w:val="00E82B58"/>
    <w:rsid w:val="00E91E7E"/>
    <w:rsid w:val="00E957B3"/>
    <w:rsid w:val="00E95DEB"/>
    <w:rsid w:val="00E97B62"/>
    <w:rsid w:val="00EA0E79"/>
    <w:rsid w:val="00EA76CE"/>
    <w:rsid w:val="00ED0FBD"/>
    <w:rsid w:val="00ED41E7"/>
    <w:rsid w:val="00ED4305"/>
    <w:rsid w:val="00ED4BF6"/>
    <w:rsid w:val="00EE04EA"/>
    <w:rsid w:val="00EF4111"/>
    <w:rsid w:val="00F03805"/>
    <w:rsid w:val="00F20CA0"/>
    <w:rsid w:val="00F214B9"/>
    <w:rsid w:val="00F24FCD"/>
    <w:rsid w:val="00F4000E"/>
    <w:rsid w:val="00F50D07"/>
    <w:rsid w:val="00F5103E"/>
    <w:rsid w:val="00F5455B"/>
    <w:rsid w:val="00F546B1"/>
    <w:rsid w:val="00F55C73"/>
    <w:rsid w:val="00F56C37"/>
    <w:rsid w:val="00F6226D"/>
    <w:rsid w:val="00F70652"/>
    <w:rsid w:val="00F76BA9"/>
    <w:rsid w:val="00FA0F52"/>
    <w:rsid w:val="00FD09C1"/>
    <w:rsid w:val="00FD196A"/>
    <w:rsid w:val="00FD5623"/>
    <w:rsid w:val="00FE78FD"/>
    <w:rsid w:val="00FF234E"/>
    <w:rsid w:val="00FF32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200D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47305C"/>
    <w:pPr>
      <w:spacing w:after="207" w:line="271" w:lineRule="auto"/>
      <w:ind w:left="10" w:hanging="10"/>
    </w:pPr>
    <w:rPr>
      <w:rFonts w:ascii="Arial" w:eastAsia="Arial" w:hAnsi="Arial" w:cs="Arial"/>
      <w:color w:val="000000"/>
      <w:sz w:val="20"/>
      <w:szCs w:val="22"/>
      <w:lang w:eastAsia="nl-NL"/>
    </w:rPr>
  </w:style>
  <w:style w:type="paragraph" w:styleId="Kop1">
    <w:name w:val="heading 1"/>
    <w:next w:val="Standaard"/>
    <w:link w:val="Kop1Char"/>
    <w:uiPriority w:val="9"/>
    <w:unhideWhenUsed/>
    <w:qFormat/>
    <w:rsid w:val="0047305C"/>
    <w:pPr>
      <w:keepNext/>
      <w:keepLines/>
      <w:shd w:val="clear" w:color="auto" w:fill="009EE0"/>
      <w:spacing w:after="280" w:line="259" w:lineRule="auto"/>
      <w:outlineLvl w:val="0"/>
    </w:pPr>
    <w:rPr>
      <w:rFonts w:ascii="Arial" w:eastAsia="Arial" w:hAnsi="Arial" w:cs="Arial"/>
      <w:b/>
      <w:color w:val="FFFFFF" w:themeColor="background1"/>
      <w:sz w:val="22"/>
      <w:szCs w:val="22"/>
      <w:lang w:eastAsia="nl-NL"/>
    </w:rPr>
  </w:style>
  <w:style w:type="paragraph" w:styleId="Kop2">
    <w:name w:val="heading 2"/>
    <w:basedOn w:val="Standaard"/>
    <w:next w:val="Standaard"/>
    <w:link w:val="Kop2Char"/>
    <w:autoRedefine/>
    <w:uiPriority w:val="9"/>
    <w:unhideWhenUsed/>
    <w:qFormat/>
    <w:rsid w:val="00605AAA"/>
    <w:pPr>
      <w:keepNext/>
      <w:keepLines/>
      <w:pBdr>
        <w:bottom w:val="single" w:sz="4" w:space="1" w:color="0F8EE2"/>
      </w:pBdr>
      <w:spacing w:before="40" w:after="0"/>
      <w:outlineLvl w:val="1"/>
    </w:pPr>
    <w:rPr>
      <w:rFonts w:eastAsiaTheme="majorEastAsia" w:cstheme="majorBidi"/>
      <w:color w:val="000000" w:themeColor="text1"/>
      <w:sz w:val="21"/>
      <w:szCs w:val="26"/>
    </w:rPr>
  </w:style>
  <w:style w:type="paragraph" w:styleId="Kop3">
    <w:name w:val="heading 3"/>
    <w:basedOn w:val="Standaard"/>
    <w:next w:val="Standaard"/>
    <w:link w:val="Kop3Char"/>
    <w:uiPriority w:val="9"/>
    <w:semiHidden/>
    <w:unhideWhenUsed/>
    <w:qFormat/>
    <w:rsid w:val="00190C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semiHidden/>
    <w:unhideWhenUsed/>
    <w:qFormat/>
    <w:rsid w:val="009C75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7305C"/>
    <w:rPr>
      <w:rFonts w:ascii="Arial" w:eastAsia="Arial" w:hAnsi="Arial" w:cs="Arial"/>
      <w:b/>
      <w:color w:val="FFFFFF" w:themeColor="background1"/>
      <w:sz w:val="22"/>
      <w:szCs w:val="22"/>
      <w:shd w:val="clear" w:color="auto" w:fill="009EE0"/>
      <w:lang w:eastAsia="nl-NL"/>
    </w:rPr>
  </w:style>
  <w:style w:type="paragraph" w:styleId="Koptekst">
    <w:name w:val="header"/>
    <w:basedOn w:val="Standaard"/>
    <w:link w:val="KoptekstChar"/>
    <w:uiPriority w:val="99"/>
    <w:unhideWhenUsed/>
    <w:rsid w:val="0002784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27844"/>
    <w:rPr>
      <w:rFonts w:ascii="Arial" w:eastAsia="Arial" w:hAnsi="Arial" w:cs="Arial"/>
      <w:color w:val="000000"/>
      <w:sz w:val="20"/>
      <w:szCs w:val="22"/>
      <w:lang w:eastAsia="nl-NL"/>
    </w:rPr>
  </w:style>
  <w:style w:type="paragraph" w:styleId="Voettekst">
    <w:name w:val="footer"/>
    <w:basedOn w:val="Standaard"/>
    <w:link w:val="VoettekstChar"/>
    <w:uiPriority w:val="99"/>
    <w:unhideWhenUsed/>
    <w:rsid w:val="0002784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27844"/>
    <w:rPr>
      <w:rFonts w:ascii="Arial" w:eastAsia="Arial" w:hAnsi="Arial" w:cs="Arial"/>
      <w:color w:val="000000"/>
      <w:sz w:val="20"/>
      <w:szCs w:val="22"/>
      <w:lang w:eastAsia="nl-NL"/>
    </w:rPr>
  </w:style>
  <w:style w:type="character" w:styleId="Paginanummer">
    <w:name w:val="page number"/>
    <w:basedOn w:val="Standaardalinea-lettertype"/>
    <w:uiPriority w:val="99"/>
    <w:semiHidden/>
    <w:unhideWhenUsed/>
    <w:rsid w:val="00027844"/>
  </w:style>
  <w:style w:type="character" w:styleId="Hyperlink">
    <w:name w:val="Hyperlink"/>
    <w:basedOn w:val="Standaardalinea-lettertype"/>
    <w:uiPriority w:val="99"/>
    <w:unhideWhenUsed/>
    <w:rsid w:val="00532B05"/>
    <w:rPr>
      <w:color w:val="0563C1" w:themeColor="hyperlink"/>
      <w:u w:val="single"/>
    </w:rPr>
  </w:style>
  <w:style w:type="character" w:customStyle="1" w:styleId="Kop4Char">
    <w:name w:val="Kop 4 Char"/>
    <w:basedOn w:val="Standaardalinea-lettertype"/>
    <w:link w:val="Kop4"/>
    <w:uiPriority w:val="9"/>
    <w:semiHidden/>
    <w:rsid w:val="009C7538"/>
    <w:rPr>
      <w:rFonts w:asciiTheme="majorHAnsi" w:eastAsiaTheme="majorEastAsia" w:hAnsiTheme="majorHAnsi" w:cstheme="majorBidi"/>
      <w:i/>
      <w:iCs/>
      <w:color w:val="2F5496" w:themeColor="accent1" w:themeShade="BF"/>
      <w:sz w:val="20"/>
      <w:szCs w:val="22"/>
      <w:lang w:eastAsia="nl-NL"/>
    </w:rPr>
  </w:style>
  <w:style w:type="paragraph" w:styleId="Normaalweb">
    <w:name w:val="Normal (Web)"/>
    <w:basedOn w:val="Standaard"/>
    <w:uiPriority w:val="99"/>
    <w:unhideWhenUsed/>
    <w:rsid w:val="009C7538"/>
    <w:pPr>
      <w:spacing w:before="100" w:beforeAutospacing="1" w:after="100" w:afterAutospacing="1" w:line="240" w:lineRule="auto"/>
      <w:ind w:left="0" w:firstLine="0"/>
    </w:pPr>
    <w:rPr>
      <w:rFonts w:ascii="Times New Roman" w:eastAsiaTheme="minorHAnsi" w:hAnsi="Times New Roman" w:cs="Times New Roman"/>
      <w:color w:val="auto"/>
      <w:sz w:val="24"/>
      <w:szCs w:val="24"/>
    </w:rPr>
  </w:style>
  <w:style w:type="paragraph" w:customStyle="1" w:styleId="p1">
    <w:name w:val="p1"/>
    <w:basedOn w:val="Standaard"/>
    <w:rsid w:val="003A04C4"/>
    <w:pPr>
      <w:spacing w:after="0" w:line="240" w:lineRule="auto"/>
      <w:ind w:left="0" w:firstLine="0"/>
    </w:pPr>
    <w:rPr>
      <w:rFonts w:ascii="Helvetica" w:eastAsiaTheme="minorHAnsi" w:hAnsi="Helvetica" w:cs="Times New Roman"/>
      <w:color w:val="BFC0C0"/>
      <w:sz w:val="14"/>
      <w:szCs w:val="14"/>
    </w:rPr>
  </w:style>
  <w:style w:type="paragraph" w:customStyle="1" w:styleId="p2">
    <w:name w:val="p2"/>
    <w:basedOn w:val="Standaard"/>
    <w:rsid w:val="003A04C4"/>
    <w:pPr>
      <w:spacing w:after="0" w:line="240" w:lineRule="auto"/>
      <w:ind w:left="0" w:firstLine="0"/>
    </w:pPr>
    <w:rPr>
      <w:rFonts w:ascii="Helvetica" w:eastAsiaTheme="minorHAnsi" w:hAnsi="Helvetica" w:cs="Times New Roman"/>
      <w:color w:val="8BCEBB"/>
      <w:sz w:val="27"/>
      <w:szCs w:val="27"/>
    </w:rPr>
  </w:style>
  <w:style w:type="paragraph" w:customStyle="1" w:styleId="p3">
    <w:name w:val="p3"/>
    <w:basedOn w:val="Standaard"/>
    <w:rsid w:val="003A04C4"/>
    <w:pPr>
      <w:spacing w:after="0" w:line="240" w:lineRule="auto"/>
      <w:ind w:left="0" w:firstLine="0"/>
    </w:pPr>
    <w:rPr>
      <w:rFonts w:ascii="Times" w:eastAsiaTheme="minorHAnsi" w:hAnsi="Times" w:cs="Times New Roman"/>
      <w:color w:val="auto"/>
      <w:sz w:val="15"/>
      <w:szCs w:val="15"/>
    </w:rPr>
  </w:style>
  <w:style w:type="character" w:customStyle="1" w:styleId="Kop2Char">
    <w:name w:val="Kop 2 Char"/>
    <w:basedOn w:val="Standaardalinea-lettertype"/>
    <w:link w:val="Kop2"/>
    <w:uiPriority w:val="9"/>
    <w:rsid w:val="00605AAA"/>
    <w:rPr>
      <w:rFonts w:ascii="Arial" w:eastAsiaTheme="majorEastAsia" w:hAnsi="Arial" w:cstheme="majorBidi"/>
      <w:color w:val="000000" w:themeColor="text1"/>
      <w:sz w:val="21"/>
      <w:szCs w:val="26"/>
      <w:lang w:eastAsia="nl-NL"/>
    </w:rPr>
  </w:style>
  <w:style w:type="character" w:styleId="GevolgdeHyperlink">
    <w:name w:val="FollowedHyperlink"/>
    <w:basedOn w:val="Standaardalinea-lettertype"/>
    <w:uiPriority w:val="99"/>
    <w:semiHidden/>
    <w:unhideWhenUsed/>
    <w:rsid w:val="00CB530C"/>
    <w:rPr>
      <w:color w:val="954F72" w:themeColor="followedHyperlink"/>
      <w:u w:val="single"/>
    </w:rPr>
  </w:style>
  <w:style w:type="paragraph" w:styleId="Lijstalinea">
    <w:name w:val="List Paragraph"/>
    <w:basedOn w:val="Standaard"/>
    <w:uiPriority w:val="34"/>
    <w:qFormat/>
    <w:rsid w:val="003B28C7"/>
    <w:pPr>
      <w:ind w:left="720"/>
      <w:contextualSpacing/>
    </w:pPr>
  </w:style>
  <w:style w:type="character" w:customStyle="1" w:styleId="apple-converted-space">
    <w:name w:val="apple-converted-space"/>
    <w:basedOn w:val="Standaardalinea-lettertype"/>
    <w:rsid w:val="0071407F"/>
  </w:style>
  <w:style w:type="character" w:styleId="Zwaar">
    <w:name w:val="Strong"/>
    <w:basedOn w:val="Standaardalinea-lettertype"/>
    <w:uiPriority w:val="22"/>
    <w:qFormat/>
    <w:rsid w:val="00760FD9"/>
    <w:rPr>
      <w:b/>
      <w:bCs/>
    </w:rPr>
  </w:style>
  <w:style w:type="character" w:customStyle="1" w:styleId="Kop3Char">
    <w:name w:val="Kop 3 Char"/>
    <w:basedOn w:val="Standaardalinea-lettertype"/>
    <w:link w:val="Kop3"/>
    <w:uiPriority w:val="9"/>
    <w:semiHidden/>
    <w:rsid w:val="00190CF0"/>
    <w:rPr>
      <w:rFonts w:asciiTheme="majorHAnsi" w:eastAsiaTheme="majorEastAsia" w:hAnsiTheme="majorHAnsi" w:cstheme="majorBidi"/>
      <w:color w:val="1F3763" w:themeColor="accent1" w:themeShade="7F"/>
      <w:lang w:eastAsia="nl-NL"/>
    </w:rPr>
  </w:style>
  <w:style w:type="paragraph" w:styleId="Geenafstand">
    <w:name w:val="No Spacing"/>
    <w:uiPriority w:val="1"/>
    <w:qFormat/>
    <w:rsid w:val="00E957B3"/>
    <w:rPr>
      <w:sz w:val="22"/>
      <w:szCs w:val="22"/>
    </w:rPr>
  </w:style>
  <w:style w:type="paragraph" w:styleId="Bibliografie">
    <w:name w:val="Bibliography"/>
    <w:basedOn w:val="Standaard"/>
    <w:next w:val="Standaard"/>
    <w:uiPriority w:val="37"/>
    <w:unhideWhenUsed/>
    <w:rsid w:val="00E827A6"/>
  </w:style>
  <w:style w:type="table" w:styleId="Tabelraster">
    <w:name w:val="Table Grid"/>
    <w:basedOn w:val="Standaardtabel"/>
    <w:uiPriority w:val="39"/>
    <w:rsid w:val="00D64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1840A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840AA"/>
    <w:rPr>
      <w:rFonts w:ascii="Segoe UI" w:eastAsia="Arial" w:hAnsi="Segoe UI" w:cs="Segoe UI"/>
      <w:color w:val="000000"/>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4323">
      <w:bodyDiv w:val="1"/>
      <w:marLeft w:val="0"/>
      <w:marRight w:val="0"/>
      <w:marTop w:val="0"/>
      <w:marBottom w:val="0"/>
      <w:divBdr>
        <w:top w:val="none" w:sz="0" w:space="0" w:color="auto"/>
        <w:left w:val="none" w:sz="0" w:space="0" w:color="auto"/>
        <w:bottom w:val="none" w:sz="0" w:space="0" w:color="auto"/>
        <w:right w:val="none" w:sz="0" w:space="0" w:color="auto"/>
      </w:divBdr>
    </w:div>
    <w:div w:id="61877297">
      <w:bodyDiv w:val="1"/>
      <w:marLeft w:val="0"/>
      <w:marRight w:val="0"/>
      <w:marTop w:val="0"/>
      <w:marBottom w:val="0"/>
      <w:divBdr>
        <w:top w:val="none" w:sz="0" w:space="0" w:color="auto"/>
        <w:left w:val="none" w:sz="0" w:space="0" w:color="auto"/>
        <w:bottom w:val="none" w:sz="0" w:space="0" w:color="auto"/>
        <w:right w:val="none" w:sz="0" w:space="0" w:color="auto"/>
      </w:divBdr>
    </w:div>
    <w:div w:id="168953293">
      <w:bodyDiv w:val="1"/>
      <w:marLeft w:val="0"/>
      <w:marRight w:val="0"/>
      <w:marTop w:val="0"/>
      <w:marBottom w:val="0"/>
      <w:divBdr>
        <w:top w:val="none" w:sz="0" w:space="0" w:color="auto"/>
        <w:left w:val="none" w:sz="0" w:space="0" w:color="auto"/>
        <w:bottom w:val="none" w:sz="0" w:space="0" w:color="auto"/>
        <w:right w:val="none" w:sz="0" w:space="0" w:color="auto"/>
      </w:divBdr>
    </w:div>
    <w:div w:id="183327593">
      <w:bodyDiv w:val="1"/>
      <w:marLeft w:val="0"/>
      <w:marRight w:val="0"/>
      <w:marTop w:val="0"/>
      <w:marBottom w:val="0"/>
      <w:divBdr>
        <w:top w:val="none" w:sz="0" w:space="0" w:color="auto"/>
        <w:left w:val="none" w:sz="0" w:space="0" w:color="auto"/>
        <w:bottom w:val="none" w:sz="0" w:space="0" w:color="auto"/>
        <w:right w:val="none" w:sz="0" w:space="0" w:color="auto"/>
      </w:divBdr>
    </w:div>
    <w:div w:id="233206812">
      <w:bodyDiv w:val="1"/>
      <w:marLeft w:val="0"/>
      <w:marRight w:val="0"/>
      <w:marTop w:val="0"/>
      <w:marBottom w:val="0"/>
      <w:divBdr>
        <w:top w:val="none" w:sz="0" w:space="0" w:color="auto"/>
        <w:left w:val="none" w:sz="0" w:space="0" w:color="auto"/>
        <w:bottom w:val="none" w:sz="0" w:space="0" w:color="auto"/>
        <w:right w:val="none" w:sz="0" w:space="0" w:color="auto"/>
      </w:divBdr>
    </w:div>
    <w:div w:id="285240232">
      <w:bodyDiv w:val="1"/>
      <w:marLeft w:val="0"/>
      <w:marRight w:val="0"/>
      <w:marTop w:val="0"/>
      <w:marBottom w:val="0"/>
      <w:divBdr>
        <w:top w:val="none" w:sz="0" w:space="0" w:color="auto"/>
        <w:left w:val="none" w:sz="0" w:space="0" w:color="auto"/>
        <w:bottom w:val="none" w:sz="0" w:space="0" w:color="auto"/>
        <w:right w:val="none" w:sz="0" w:space="0" w:color="auto"/>
      </w:divBdr>
    </w:div>
    <w:div w:id="338121804">
      <w:bodyDiv w:val="1"/>
      <w:marLeft w:val="0"/>
      <w:marRight w:val="0"/>
      <w:marTop w:val="0"/>
      <w:marBottom w:val="0"/>
      <w:divBdr>
        <w:top w:val="none" w:sz="0" w:space="0" w:color="auto"/>
        <w:left w:val="none" w:sz="0" w:space="0" w:color="auto"/>
        <w:bottom w:val="none" w:sz="0" w:space="0" w:color="auto"/>
        <w:right w:val="none" w:sz="0" w:space="0" w:color="auto"/>
      </w:divBdr>
    </w:div>
    <w:div w:id="375737432">
      <w:bodyDiv w:val="1"/>
      <w:marLeft w:val="0"/>
      <w:marRight w:val="0"/>
      <w:marTop w:val="0"/>
      <w:marBottom w:val="0"/>
      <w:divBdr>
        <w:top w:val="none" w:sz="0" w:space="0" w:color="auto"/>
        <w:left w:val="none" w:sz="0" w:space="0" w:color="auto"/>
        <w:bottom w:val="none" w:sz="0" w:space="0" w:color="auto"/>
        <w:right w:val="none" w:sz="0" w:space="0" w:color="auto"/>
      </w:divBdr>
    </w:div>
    <w:div w:id="453452108">
      <w:bodyDiv w:val="1"/>
      <w:marLeft w:val="0"/>
      <w:marRight w:val="0"/>
      <w:marTop w:val="0"/>
      <w:marBottom w:val="0"/>
      <w:divBdr>
        <w:top w:val="none" w:sz="0" w:space="0" w:color="auto"/>
        <w:left w:val="none" w:sz="0" w:space="0" w:color="auto"/>
        <w:bottom w:val="none" w:sz="0" w:space="0" w:color="auto"/>
        <w:right w:val="none" w:sz="0" w:space="0" w:color="auto"/>
      </w:divBdr>
    </w:div>
    <w:div w:id="517233296">
      <w:bodyDiv w:val="1"/>
      <w:marLeft w:val="0"/>
      <w:marRight w:val="0"/>
      <w:marTop w:val="0"/>
      <w:marBottom w:val="0"/>
      <w:divBdr>
        <w:top w:val="none" w:sz="0" w:space="0" w:color="auto"/>
        <w:left w:val="none" w:sz="0" w:space="0" w:color="auto"/>
        <w:bottom w:val="none" w:sz="0" w:space="0" w:color="auto"/>
        <w:right w:val="none" w:sz="0" w:space="0" w:color="auto"/>
      </w:divBdr>
      <w:divsChild>
        <w:div w:id="1484468792">
          <w:marLeft w:val="0"/>
          <w:marRight w:val="0"/>
          <w:marTop w:val="0"/>
          <w:marBottom w:val="0"/>
          <w:divBdr>
            <w:top w:val="none" w:sz="0" w:space="0" w:color="auto"/>
            <w:left w:val="none" w:sz="0" w:space="0" w:color="auto"/>
            <w:bottom w:val="none" w:sz="0" w:space="0" w:color="auto"/>
            <w:right w:val="none" w:sz="0" w:space="0" w:color="auto"/>
          </w:divBdr>
          <w:divsChild>
            <w:div w:id="851719204">
              <w:marLeft w:val="0"/>
              <w:marRight w:val="0"/>
              <w:marTop w:val="0"/>
              <w:marBottom w:val="0"/>
              <w:divBdr>
                <w:top w:val="none" w:sz="0" w:space="0" w:color="auto"/>
                <w:left w:val="none" w:sz="0" w:space="0" w:color="auto"/>
                <w:bottom w:val="none" w:sz="0" w:space="0" w:color="auto"/>
                <w:right w:val="none" w:sz="0" w:space="0" w:color="auto"/>
              </w:divBdr>
              <w:divsChild>
                <w:div w:id="39447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592340">
      <w:bodyDiv w:val="1"/>
      <w:marLeft w:val="0"/>
      <w:marRight w:val="0"/>
      <w:marTop w:val="0"/>
      <w:marBottom w:val="0"/>
      <w:divBdr>
        <w:top w:val="none" w:sz="0" w:space="0" w:color="auto"/>
        <w:left w:val="none" w:sz="0" w:space="0" w:color="auto"/>
        <w:bottom w:val="none" w:sz="0" w:space="0" w:color="auto"/>
        <w:right w:val="none" w:sz="0" w:space="0" w:color="auto"/>
      </w:divBdr>
    </w:div>
    <w:div w:id="562564094">
      <w:bodyDiv w:val="1"/>
      <w:marLeft w:val="0"/>
      <w:marRight w:val="0"/>
      <w:marTop w:val="0"/>
      <w:marBottom w:val="0"/>
      <w:divBdr>
        <w:top w:val="none" w:sz="0" w:space="0" w:color="auto"/>
        <w:left w:val="none" w:sz="0" w:space="0" w:color="auto"/>
        <w:bottom w:val="none" w:sz="0" w:space="0" w:color="auto"/>
        <w:right w:val="none" w:sz="0" w:space="0" w:color="auto"/>
      </w:divBdr>
    </w:div>
    <w:div w:id="567493500">
      <w:bodyDiv w:val="1"/>
      <w:marLeft w:val="0"/>
      <w:marRight w:val="0"/>
      <w:marTop w:val="0"/>
      <w:marBottom w:val="0"/>
      <w:divBdr>
        <w:top w:val="none" w:sz="0" w:space="0" w:color="auto"/>
        <w:left w:val="none" w:sz="0" w:space="0" w:color="auto"/>
        <w:bottom w:val="none" w:sz="0" w:space="0" w:color="auto"/>
        <w:right w:val="none" w:sz="0" w:space="0" w:color="auto"/>
      </w:divBdr>
    </w:div>
    <w:div w:id="600452616">
      <w:bodyDiv w:val="1"/>
      <w:marLeft w:val="0"/>
      <w:marRight w:val="0"/>
      <w:marTop w:val="0"/>
      <w:marBottom w:val="0"/>
      <w:divBdr>
        <w:top w:val="none" w:sz="0" w:space="0" w:color="auto"/>
        <w:left w:val="none" w:sz="0" w:space="0" w:color="auto"/>
        <w:bottom w:val="none" w:sz="0" w:space="0" w:color="auto"/>
        <w:right w:val="none" w:sz="0" w:space="0" w:color="auto"/>
      </w:divBdr>
    </w:div>
    <w:div w:id="626811492">
      <w:bodyDiv w:val="1"/>
      <w:marLeft w:val="0"/>
      <w:marRight w:val="0"/>
      <w:marTop w:val="0"/>
      <w:marBottom w:val="0"/>
      <w:divBdr>
        <w:top w:val="none" w:sz="0" w:space="0" w:color="auto"/>
        <w:left w:val="none" w:sz="0" w:space="0" w:color="auto"/>
        <w:bottom w:val="none" w:sz="0" w:space="0" w:color="auto"/>
        <w:right w:val="none" w:sz="0" w:space="0" w:color="auto"/>
      </w:divBdr>
    </w:div>
    <w:div w:id="810557572">
      <w:bodyDiv w:val="1"/>
      <w:marLeft w:val="0"/>
      <w:marRight w:val="0"/>
      <w:marTop w:val="0"/>
      <w:marBottom w:val="0"/>
      <w:divBdr>
        <w:top w:val="none" w:sz="0" w:space="0" w:color="auto"/>
        <w:left w:val="none" w:sz="0" w:space="0" w:color="auto"/>
        <w:bottom w:val="none" w:sz="0" w:space="0" w:color="auto"/>
        <w:right w:val="none" w:sz="0" w:space="0" w:color="auto"/>
      </w:divBdr>
    </w:div>
    <w:div w:id="891429549">
      <w:bodyDiv w:val="1"/>
      <w:marLeft w:val="0"/>
      <w:marRight w:val="0"/>
      <w:marTop w:val="0"/>
      <w:marBottom w:val="0"/>
      <w:divBdr>
        <w:top w:val="none" w:sz="0" w:space="0" w:color="auto"/>
        <w:left w:val="none" w:sz="0" w:space="0" w:color="auto"/>
        <w:bottom w:val="none" w:sz="0" w:space="0" w:color="auto"/>
        <w:right w:val="none" w:sz="0" w:space="0" w:color="auto"/>
      </w:divBdr>
    </w:div>
    <w:div w:id="928004856">
      <w:bodyDiv w:val="1"/>
      <w:marLeft w:val="0"/>
      <w:marRight w:val="0"/>
      <w:marTop w:val="0"/>
      <w:marBottom w:val="0"/>
      <w:divBdr>
        <w:top w:val="none" w:sz="0" w:space="0" w:color="auto"/>
        <w:left w:val="none" w:sz="0" w:space="0" w:color="auto"/>
        <w:bottom w:val="none" w:sz="0" w:space="0" w:color="auto"/>
        <w:right w:val="none" w:sz="0" w:space="0" w:color="auto"/>
      </w:divBdr>
    </w:div>
    <w:div w:id="1068846609">
      <w:bodyDiv w:val="1"/>
      <w:marLeft w:val="0"/>
      <w:marRight w:val="0"/>
      <w:marTop w:val="0"/>
      <w:marBottom w:val="0"/>
      <w:divBdr>
        <w:top w:val="none" w:sz="0" w:space="0" w:color="auto"/>
        <w:left w:val="none" w:sz="0" w:space="0" w:color="auto"/>
        <w:bottom w:val="none" w:sz="0" w:space="0" w:color="auto"/>
        <w:right w:val="none" w:sz="0" w:space="0" w:color="auto"/>
      </w:divBdr>
    </w:div>
    <w:div w:id="1114179012">
      <w:bodyDiv w:val="1"/>
      <w:marLeft w:val="0"/>
      <w:marRight w:val="0"/>
      <w:marTop w:val="0"/>
      <w:marBottom w:val="0"/>
      <w:divBdr>
        <w:top w:val="none" w:sz="0" w:space="0" w:color="auto"/>
        <w:left w:val="none" w:sz="0" w:space="0" w:color="auto"/>
        <w:bottom w:val="none" w:sz="0" w:space="0" w:color="auto"/>
        <w:right w:val="none" w:sz="0" w:space="0" w:color="auto"/>
      </w:divBdr>
    </w:div>
    <w:div w:id="1119836535">
      <w:bodyDiv w:val="1"/>
      <w:marLeft w:val="0"/>
      <w:marRight w:val="0"/>
      <w:marTop w:val="0"/>
      <w:marBottom w:val="0"/>
      <w:divBdr>
        <w:top w:val="none" w:sz="0" w:space="0" w:color="auto"/>
        <w:left w:val="none" w:sz="0" w:space="0" w:color="auto"/>
        <w:bottom w:val="none" w:sz="0" w:space="0" w:color="auto"/>
        <w:right w:val="none" w:sz="0" w:space="0" w:color="auto"/>
      </w:divBdr>
    </w:div>
    <w:div w:id="1165048046">
      <w:bodyDiv w:val="1"/>
      <w:marLeft w:val="0"/>
      <w:marRight w:val="0"/>
      <w:marTop w:val="0"/>
      <w:marBottom w:val="0"/>
      <w:divBdr>
        <w:top w:val="none" w:sz="0" w:space="0" w:color="auto"/>
        <w:left w:val="none" w:sz="0" w:space="0" w:color="auto"/>
        <w:bottom w:val="none" w:sz="0" w:space="0" w:color="auto"/>
        <w:right w:val="none" w:sz="0" w:space="0" w:color="auto"/>
      </w:divBdr>
    </w:div>
    <w:div w:id="1166095105">
      <w:bodyDiv w:val="1"/>
      <w:marLeft w:val="0"/>
      <w:marRight w:val="0"/>
      <w:marTop w:val="0"/>
      <w:marBottom w:val="0"/>
      <w:divBdr>
        <w:top w:val="none" w:sz="0" w:space="0" w:color="auto"/>
        <w:left w:val="none" w:sz="0" w:space="0" w:color="auto"/>
        <w:bottom w:val="none" w:sz="0" w:space="0" w:color="auto"/>
        <w:right w:val="none" w:sz="0" w:space="0" w:color="auto"/>
      </w:divBdr>
    </w:div>
    <w:div w:id="1197818445">
      <w:bodyDiv w:val="1"/>
      <w:marLeft w:val="0"/>
      <w:marRight w:val="0"/>
      <w:marTop w:val="0"/>
      <w:marBottom w:val="0"/>
      <w:divBdr>
        <w:top w:val="none" w:sz="0" w:space="0" w:color="auto"/>
        <w:left w:val="none" w:sz="0" w:space="0" w:color="auto"/>
        <w:bottom w:val="none" w:sz="0" w:space="0" w:color="auto"/>
        <w:right w:val="none" w:sz="0" w:space="0" w:color="auto"/>
      </w:divBdr>
    </w:div>
    <w:div w:id="1299530255">
      <w:bodyDiv w:val="1"/>
      <w:marLeft w:val="0"/>
      <w:marRight w:val="0"/>
      <w:marTop w:val="0"/>
      <w:marBottom w:val="0"/>
      <w:divBdr>
        <w:top w:val="none" w:sz="0" w:space="0" w:color="auto"/>
        <w:left w:val="none" w:sz="0" w:space="0" w:color="auto"/>
        <w:bottom w:val="none" w:sz="0" w:space="0" w:color="auto"/>
        <w:right w:val="none" w:sz="0" w:space="0" w:color="auto"/>
      </w:divBdr>
    </w:div>
    <w:div w:id="1357543324">
      <w:bodyDiv w:val="1"/>
      <w:marLeft w:val="0"/>
      <w:marRight w:val="0"/>
      <w:marTop w:val="0"/>
      <w:marBottom w:val="0"/>
      <w:divBdr>
        <w:top w:val="none" w:sz="0" w:space="0" w:color="auto"/>
        <w:left w:val="none" w:sz="0" w:space="0" w:color="auto"/>
        <w:bottom w:val="none" w:sz="0" w:space="0" w:color="auto"/>
        <w:right w:val="none" w:sz="0" w:space="0" w:color="auto"/>
      </w:divBdr>
    </w:div>
    <w:div w:id="1370030294">
      <w:bodyDiv w:val="1"/>
      <w:marLeft w:val="0"/>
      <w:marRight w:val="0"/>
      <w:marTop w:val="0"/>
      <w:marBottom w:val="0"/>
      <w:divBdr>
        <w:top w:val="none" w:sz="0" w:space="0" w:color="auto"/>
        <w:left w:val="none" w:sz="0" w:space="0" w:color="auto"/>
        <w:bottom w:val="none" w:sz="0" w:space="0" w:color="auto"/>
        <w:right w:val="none" w:sz="0" w:space="0" w:color="auto"/>
      </w:divBdr>
    </w:div>
    <w:div w:id="1424491643">
      <w:bodyDiv w:val="1"/>
      <w:marLeft w:val="0"/>
      <w:marRight w:val="0"/>
      <w:marTop w:val="0"/>
      <w:marBottom w:val="0"/>
      <w:divBdr>
        <w:top w:val="none" w:sz="0" w:space="0" w:color="auto"/>
        <w:left w:val="none" w:sz="0" w:space="0" w:color="auto"/>
        <w:bottom w:val="none" w:sz="0" w:space="0" w:color="auto"/>
        <w:right w:val="none" w:sz="0" w:space="0" w:color="auto"/>
      </w:divBdr>
    </w:div>
    <w:div w:id="1448965920">
      <w:bodyDiv w:val="1"/>
      <w:marLeft w:val="0"/>
      <w:marRight w:val="0"/>
      <w:marTop w:val="0"/>
      <w:marBottom w:val="0"/>
      <w:divBdr>
        <w:top w:val="none" w:sz="0" w:space="0" w:color="auto"/>
        <w:left w:val="none" w:sz="0" w:space="0" w:color="auto"/>
        <w:bottom w:val="none" w:sz="0" w:space="0" w:color="auto"/>
        <w:right w:val="none" w:sz="0" w:space="0" w:color="auto"/>
      </w:divBdr>
    </w:div>
    <w:div w:id="1483964133">
      <w:bodyDiv w:val="1"/>
      <w:marLeft w:val="0"/>
      <w:marRight w:val="0"/>
      <w:marTop w:val="0"/>
      <w:marBottom w:val="0"/>
      <w:divBdr>
        <w:top w:val="none" w:sz="0" w:space="0" w:color="auto"/>
        <w:left w:val="none" w:sz="0" w:space="0" w:color="auto"/>
        <w:bottom w:val="none" w:sz="0" w:space="0" w:color="auto"/>
        <w:right w:val="none" w:sz="0" w:space="0" w:color="auto"/>
      </w:divBdr>
    </w:div>
    <w:div w:id="1515419524">
      <w:bodyDiv w:val="1"/>
      <w:marLeft w:val="0"/>
      <w:marRight w:val="0"/>
      <w:marTop w:val="0"/>
      <w:marBottom w:val="0"/>
      <w:divBdr>
        <w:top w:val="none" w:sz="0" w:space="0" w:color="auto"/>
        <w:left w:val="none" w:sz="0" w:space="0" w:color="auto"/>
        <w:bottom w:val="none" w:sz="0" w:space="0" w:color="auto"/>
        <w:right w:val="none" w:sz="0" w:space="0" w:color="auto"/>
      </w:divBdr>
    </w:div>
    <w:div w:id="1518227183">
      <w:bodyDiv w:val="1"/>
      <w:marLeft w:val="0"/>
      <w:marRight w:val="0"/>
      <w:marTop w:val="0"/>
      <w:marBottom w:val="0"/>
      <w:divBdr>
        <w:top w:val="none" w:sz="0" w:space="0" w:color="auto"/>
        <w:left w:val="none" w:sz="0" w:space="0" w:color="auto"/>
        <w:bottom w:val="none" w:sz="0" w:space="0" w:color="auto"/>
        <w:right w:val="none" w:sz="0" w:space="0" w:color="auto"/>
      </w:divBdr>
    </w:div>
    <w:div w:id="1704355143">
      <w:bodyDiv w:val="1"/>
      <w:marLeft w:val="0"/>
      <w:marRight w:val="0"/>
      <w:marTop w:val="0"/>
      <w:marBottom w:val="0"/>
      <w:divBdr>
        <w:top w:val="none" w:sz="0" w:space="0" w:color="auto"/>
        <w:left w:val="none" w:sz="0" w:space="0" w:color="auto"/>
        <w:bottom w:val="none" w:sz="0" w:space="0" w:color="auto"/>
        <w:right w:val="none" w:sz="0" w:space="0" w:color="auto"/>
      </w:divBdr>
    </w:div>
    <w:div w:id="1736539837">
      <w:bodyDiv w:val="1"/>
      <w:marLeft w:val="0"/>
      <w:marRight w:val="0"/>
      <w:marTop w:val="0"/>
      <w:marBottom w:val="0"/>
      <w:divBdr>
        <w:top w:val="none" w:sz="0" w:space="0" w:color="auto"/>
        <w:left w:val="none" w:sz="0" w:space="0" w:color="auto"/>
        <w:bottom w:val="none" w:sz="0" w:space="0" w:color="auto"/>
        <w:right w:val="none" w:sz="0" w:space="0" w:color="auto"/>
      </w:divBdr>
    </w:div>
    <w:div w:id="1937977306">
      <w:bodyDiv w:val="1"/>
      <w:marLeft w:val="0"/>
      <w:marRight w:val="0"/>
      <w:marTop w:val="0"/>
      <w:marBottom w:val="0"/>
      <w:divBdr>
        <w:top w:val="none" w:sz="0" w:space="0" w:color="auto"/>
        <w:left w:val="none" w:sz="0" w:space="0" w:color="auto"/>
        <w:bottom w:val="none" w:sz="0" w:space="0" w:color="auto"/>
        <w:right w:val="none" w:sz="0" w:space="0" w:color="auto"/>
      </w:divBdr>
    </w:div>
    <w:div w:id="2092115135">
      <w:bodyDiv w:val="1"/>
      <w:marLeft w:val="0"/>
      <w:marRight w:val="0"/>
      <w:marTop w:val="0"/>
      <w:marBottom w:val="0"/>
      <w:divBdr>
        <w:top w:val="none" w:sz="0" w:space="0" w:color="auto"/>
        <w:left w:val="none" w:sz="0" w:space="0" w:color="auto"/>
        <w:bottom w:val="none" w:sz="0" w:space="0" w:color="auto"/>
        <w:right w:val="none" w:sz="0" w:space="0" w:color="auto"/>
      </w:divBdr>
    </w:div>
    <w:div w:id="2116747649">
      <w:bodyDiv w:val="1"/>
      <w:marLeft w:val="0"/>
      <w:marRight w:val="0"/>
      <w:marTop w:val="0"/>
      <w:marBottom w:val="0"/>
      <w:divBdr>
        <w:top w:val="none" w:sz="0" w:space="0" w:color="auto"/>
        <w:left w:val="none" w:sz="0" w:space="0" w:color="auto"/>
        <w:bottom w:val="none" w:sz="0" w:space="0" w:color="auto"/>
        <w:right w:val="none" w:sz="0" w:space="0" w:color="auto"/>
      </w:divBdr>
    </w:div>
    <w:div w:id="21206850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risico-monitor.nl/Openbaar/Branches/Kinderopvang/"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Rij17</b:Tag>
    <b:SourceType>Book</b:SourceType>
    <b:Guid>{F57F43E2-FA8C-4E4D-A67C-5856154C4826}</b:Guid>
    <b:Author>
      <b:Author>
        <b:Corporate>Rijksoverheid</b:Corporate>
      </b:Author>
    </b:Author>
    <b:Title>Veranderingen in de kwaliteitseisen voor ondernemers in de kinderopvang</b:Title>
    <b:City>Den Haag</b:City>
    <b:Publisher>Ministerie van Sociale Zaken en Werkgelegenheid</b:Publisher>
    <b:Year>2017</b:Year>
    <b:RefOrder>3</b:RefOrder>
  </b:Source>
  <b:Source>
    <b:Tag>Vei</b:Tag>
    <b:SourceType>Book</b:SourceType>
    <b:Guid>{AB3A6A54-5A2F-4E43-9D85-D4B3A0AB37B2}</b:Guid>
    <b:Author>
      <b:Author>
        <b:Corporate>VeiligheidNL &amp; FCB</b:Corporate>
      </b:Author>
    </b:Author>
    <b:Title>Risicomonitor klaar voor 2018, nieuwsbrief april 2017</b:Title>
    <b:Year>2017</b:Year>
    <b:RefOrder>1</b:RefOrder>
  </b:Source>
  <b:Source>
    <b:Tag>Rijzd</b:Tag>
    <b:SourceType>Book</b:SourceType>
    <b:Guid>{ECBD2C5C-9141-FB47-B1E9-F6EB7B20C975}</b:Guid>
    <b:Author>
      <b:Author>
        <b:Corporate>Rijksoverheid</b:Corporate>
      </b:Author>
    </b:Author>
    <b:Title>Kwaliteitseisen kinderopvang en peuterspeelzalen</b:Title>
    <b:Year>z.d.</b:Year>
    <b:RefOrder>4</b:RefOrder>
  </b:Source>
  <b:Source>
    <b:Tag>Brazd</b:Tag>
    <b:SourceType>Book</b:SourceType>
    <b:Guid>{8A66B8E0-C311-7240-8270-05FDC97D61DA}</b:Guid>
    <b:Author>
      <b:Author>
        <b:Corporate>Brancheorganisatie Kinderopvang</b:Corporate>
      </b:Author>
    </b:Author>
    <b:Title>Beleid veiligheid en gezondheid: wet Innovatie en Kwaliteit Kinderopvang: </b:Title>
    <b:Year>z.d.</b:Year>
    <b:RefOrder>2</b:RefOrder>
  </b:Source>
</b:Sources>
</file>

<file path=customXml/itemProps1.xml><?xml version="1.0" encoding="utf-8"?>
<ds:datastoreItem xmlns:ds="http://schemas.openxmlformats.org/officeDocument/2006/customXml" ds:itemID="{E453DABE-AA5A-4177-8CDA-6FAFBD98B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1645</Words>
  <Characters>9053</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Maaike Trousset</dc:creator>
  <cp:keywords/>
  <dc:description/>
  <cp:lastModifiedBy>Info | Babba Zuidhorn</cp:lastModifiedBy>
  <cp:revision>2</cp:revision>
  <cp:lastPrinted>2021-11-26T12:26:00Z</cp:lastPrinted>
  <dcterms:created xsi:type="dcterms:W3CDTF">2022-01-18T13:13:00Z</dcterms:created>
  <dcterms:modified xsi:type="dcterms:W3CDTF">2022-01-18T13:13:00Z</dcterms:modified>
</cp:coreProperties>
</file>