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2CC93" w14:textId="1E1C45C2" w:rsidR="00F20C1B" w:rsidRDefault="00F20C1B" w:rsidP="00600B04">
      <w:pPr>
        <w:spacing w:after="160" w:line="259" w:lineRule="auto"/>
        <w:ind w:left="0" w:firstLine="0"/>
      </w:pPr>
    </w:p>
    <w:p w14:paraId="286ECB0B" w14:textId="593ED11D" w:rsidR="00F20C1B" w:rsidRDefault="00F20C1B" w:rsidP="00F20C1B">
      <w:pPr>
        <w:spacing w:after="160" w:line="259" w:lineRule="auto"/>
        <w:ind w:left="0" w:firstLine="0"/>
        <w:jc w:val="center"/>
      </w:pPr>
    </w:p>
    <w:p w14:paraId="3D701BD8" w14:textId="216F9A02" w:rsidR="00F20C1B" w:rsidRDefault="00F20C1B" w:rsidP="00F20C1B">
      <w:pPr>
        <w:spacing w:after="160" w:line="259" w:lineRule="auto"/>
        <w:ind w:left="0" w:firstLine="0"/>
        <w:jc w:val="center"/>
      </w:pPr>
      <w:r>
        <w:rPr>
          <w:noProof/>
        </w:rPr>
        <mc:AlternateContent>
          <mc:Choice Requires="wps">
            <w:drawing>
              <wp:anchor distT="0" distB="0" distL="114300" distR="114300" simplePos="0" relativeHeight="251664384" behindDoc="0" locked="0" layoutInCell="1" allowOverlap="1" wp14:anchorId="5C62B082" wp14:editId="24271BB8">
                <wp:simplePos x="0" y="0"/>
                <wp:positionH relativeFrom="column">
                  <wp:posOffset>-899160</wp:posOffset>
                </wp:positionH>
                <wp:positionV relativeFrom="paragraph">
                  <wp:posOffset>3604260</wp:posOffset>
                </wp:positionV>
                <wp:extent cx="7623810" cy="2230120"/>
                <wp:effectExtent l="0" t="0" r="0" b="5080"/>
                <wp:wrapSquare wrapText="bothSides"/>
                <wp:docPr id="4" name="Tekstvak 4"/>
                <wp:cNvGraphicFramePr/>
                <a:graphic xmlns:a="http://schemas.openxmlformats.org/drawingml/2006/main">
                  <a:graphicData uri="http://schemas.microsoft.com/office/word/2010/wordprocessingShape">
                    <wps:wsp>
                      <wps:cNvSpPr txBox="1"/>
                      <wps:spPr>
                        <a:xfrm>
                          <a:off x="0" y="0"/>
                          <a:ext cx="7623810" cy="2230120"/>
                        </a:xfrm>
                        <a:prstGeom prst="rect">
                          <a:avLst/>
                        </a:prstGeom>
                        <a:solidFill>
                          <a:srgbClr val="009EE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B082" id="_x0000_t202" coordsize="21600,21600" o:spt="202" path="m,l,21600r21600,l21600,xe">
                <v:stroke joinstyle="miter"/>
                <v:path gradientshapeok="t" o:connecttype="rect"/>
              </v:shapetype>
              <v:shape id="Tekstvak 4" o:spid="_x0000_s1026" type="#_x0000_t202" style="position:absolute;left:0;text-align:left;margin-left:-70.8pt;margin-top:283.8pt;width:600.3pt;height:1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" fillcolor="#009ee0" stroked="f">
                <v:textbo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v:textbox>
                <w10:wrap type="square"/>
              </v:shape>
            </w:pict>
          </mc:Fallback>
        </mc:AlternateContent>
      </w:r>
      <w:r>
        <w:rPr>
          <w:noProof/>
        </w:rPr>
        <w:drawing>
          <wp:inline distT="0" distB="0" distL="0" distR="0" wp14:anchorId="7745D571" wp14:editId="4D1A3BCC">
            <wp:extent cx="4911725" cy="3423285"/>
            <wp:effectExtent l="0" t="0" r="0" b="5715"/>
            <wp:docPr id="3" name="Picture 9"/>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a:stretch>
                      <a:fillRect/>
                    </a:stretch>
                  </pic:blipFill>
                  <pic:spPr>
                    <a:xfrm>
                      <a:off x="0" y="0"/>
                      <a:ext cx="4911725" cy="3423285"/>
                    </a:xfrm>
                    <a:prstGeom prst="rect">
                      <a:avLst/>
                    </a:prstGeom>
                  </pic:spPr>
                </pic:pic>
              </a:graphicData>
            </a:graphic>
          </wp:inline>
        </w:drawing>
      </w:r>
    </w:p>
    <w:p w14:paraId="10E905D0" w14:textId="319D0BF0" w:rsidR="00B36434" w:rsidRDefault="00B36434">
      <w:pPr>
        <w:spacing w:after="0" w:line="259" w:lineRule="auto"/>
        <w:ind w:left="-1416" w:right="10487" w:firstLine="0"/>
      </w:pPr>
    </w:p>
    <w:p w14:paraId="5690B5F5" w14:textId="1979DBF5" w:rsidR="00BD74A6" w:rsidRDefault="003C56A2">
      <w:pPr>
        <w:spacing w:after="0" w:line="259" w:lineRule="auto"/>
        <w:ind w:left="-1416" w:right="10487" w:firstLine="0"/>
      </w:pPr>
      <w:r>
        <w:rPr>
          <w:noProof/>
        </w:rPr>
        <mc:AlternateContent>
          <mc:Choice Requires="wps">
            <w:drawing>
              <wp:anchor distT="0" distB="0" distL="114300" distR="114300" simplePos="0" relativeHeight="251666432" behindDoc="0" locked="0" layoutInCell="1" allowOverlap="1" wp14:anchorId="1D6C20C4" wp14:editId="31E22A8D">
                <wp:simplePos x="0" y="0"/>
                <wp:positionH relativeFrom="column">
                  <wp:posOffset>-899160</wp:posOffset>
                </wp:positionH>
                <wp:positionV relativeFrom="paragraph">
                  <wp:posOffset>185168</wp:posOffset>
                </wp:positionV>
                <wp:extent cx="7625080" cy="23495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7625080"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93293" w14:textId="77777777" w:rsidR="00E059FB" w:rsidRDefault="00E059FB" w:rsidP="00BD74A6">
                            <w:pPr>
                              <w:ind w:left="0"/>
                              <w:jc w:val="center"/>
                            </w:pPr>
                            <w:r>
                              <w:t xml:space="preserve">Babba kinderopvang | </w:t>
                            </w:r>
                            <w:proofErr w:type="spellStart"/>
                            <w:r>
                              <w:t>Hooiweg</w:t>
                            </w:r>
                            <w:proofErr w:type="spellEnd"/>
                            <w:r>
                              <w:t xml:space="preserve"> 10, Zuidhorn | 06-39861339 | info@babbazuidhorn.nl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0C4" id="Tekstvak 8" o:spid="_x0000_s1027" type="#_x0000_t202" style="position:absolute;left:0;text-align:left;margin-left:-70.8pt;margin-top:14.6pt;width:600.4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" filled="f" stroked="f">
                <v:textbox>
                  <w:txbxContent>
                    <w:p w14:paraId="1CC93293" w14:textId="77777777" w:rsidR="00E059FB" w:rsidRDefault="00E059FB" w:rsidP="00BD74A6">
                      <w:pPr>
                        <w:ind w:left="0"/>
                        <w:jc w:val="center"/>
                      </w:pPr>
                      <w:r>
                        <w:t xml:space="preserve">Babba kinderopvang | </w:t>
                      </w:r>
                      <w:proofErr w:type="spellStart"/>
                      <w:r>
                        <w:t>Hooiweg</w:t>
                      </w:r>
                      <w:proofErr w:type="spellEnd"/>
                      <w:r>
                        <w:t xml:space="preserve"> 10, Zuidhorn | 06-39861339 | info@babbazuidhorn.nl</w:t>
                      </w:r>
                    </w:p>
                  </w:txbxContent>
                </v:textbox>
                <w10:wrap type="square"/>
              </v:shape>
            </w:pict>
          </mc:Fallback>
        </mc:AlternateContent>
      </w:r>
    </w:p>
    <w:p w14:paraId="08A15717" w14:textId="79EB9EAB" w:rsidR="00BD74A6" w:rsidRDefault="00BD74A6">
      <w:pPr>
        <w:spacing w:after="0" w:line="259" w:lineRule="auto"/>
        <w:ind w:left="-1416" w:right="10487" w:firstLine="0"/>
      </w:pPr>
    </w:p>
    <w:p w14:paraId="3096D417" w14:textId="7EC84F57" w:rsidR="00BD74A6" w:rsidRDefault="00BD74A6">
      <w:pPr>
        <w:spacing w:after="0" w:line="259" w:lineRule="auto"/>
        <w:ind w:left="-1416" w:right="10487" w:firstLine="0"/>
      </w:pPr>
    </w:p>
    <w:p w14:paraId="25533BD1" w14:textId="27F1EBE4" w:rsidR="00BD74A6" w:rsidRDefault="00BD74A6">
      <w:pPr>
        <w:spacing w:after="0" w:line="259" w:lineRule="auto"/>
        <w:ind w:left="-1416" w:right="10487" w:firstLine="0"/>
      </w:pPr>
    </w:p>
    <w:p w14:paraId="0BD2A132" w14:textId="0C51214E" w:rsidR="003C56A2" w:rsidRDefault="003C56A2">
      <w:pPr>
        <w:spacing w:after="0" w:line="259" w:lineRule="auto"/>
        <w:ind w:left="-1416" w:right="10487" w:firstLine="0"/>
      </w:pPr>
    </w:p>
    <w:p w14:paraId="3D7EEBBC" w14:textId="7B6E417F" w:rsidR="003C56A2" w:rsidRDefault="003C56A2">
      <w:pPr>
        <w:spacing w:after="0" w:line="259" w:lineRule="auto"/>
        <w:ind w:left="-1416" w:right="10487" w:firstLine="0"/>
      </w:pPr>
    </w:p>
    <w:p w14:paraId="4926656F" w14:textId="46C2B15D" w:rsidR="003C56A2" w:rsidRDefault="003C56A2">
      <w:pPr>
        <w:spacing w:after="0" w:line="259" w:lineRule="auto"/>
        <w:ind w:left="-1416" w:right="1048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B74C8E" wp14:editId="361B18CC">
                <wp:simplePos x="0" y="0"/>
                <wp:positionH relativeFrom="page">
                  <wp:posOffset>7582212</wp:posOffset>
                </wp:positionH>
                <wp:positionV relativeFrom="page">
                  <wp:posOffset>36309803</wp:posOffset>
                </wp:positionV>
                <wp:extent cx="8461375" cy="10692130"/>
                <wp:effectExtent l="0" t="0" r="0" b="1270"/>
                <wp:wrapTopAndBottom/>
                <wp:docPr id="12335" name="Group 12335"/>
                <wp:cNvGraphicFramePr/>
                <a:graphic xmlns:a="http://schemas.openxmlformats.org/drawingml/2006/main">
                  <a:graphicData uri="http://schemas.microsoft.com/office/word/2010/wordprocessingGroup">
                    <wpg:wgp>
                      <wpg:cNvGrpSpPr/>
                      <wpg:grpSpPr>
                        <a:xfrm>
                          <a:off x="0" y="0"/>
                          <a:ext cx="8461375" cy="10692130"/>
                          <a:chOff x="0" y="0"/>
                          <a:chExt cx="8461532" cy="10692130"/>
                        </a:xfrm>
                      </wpg:grpSpPr>
                      <wps:wsp>
                        <wps:cNvPr id="16746" name="Shape 1674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83857C"/>
                          </a:fillRef>
                          <a:effectRef idx="0">
                            <a:scrgbClr r="0" g="0" b="0"/>
                          </a:effectRef>
                          <a:fontRef idx="none"/>
                        </wps:style>
                        <wps:bodyPr/>
                      </wps:wsp>
                      <wps:wsp>
                        <wps:cNvPr id="16747" name="Shape 16747"/>
                        <wps:cNvSpPr/>
                        <wps:spPr>
                          <a:xfrm>
                            <a:off x="69011" y="345440"/>
                            <a:ext cx="6804660" cy="9831070"/>
                          </a:xfrm>
                          <a:custGeom>
                            <a:avLst/>
                            <a:gdLst/>
                            <a:ahLst/>
                            <a:cxnLst/>
                            <a:rect l="0" t="0" r="0" b="0"/>
                            <a:pathLst>
                              <a:path w="6804660" h="9831070">
                                <a:moveTo>
                                  <a:pt x="0" y="0"/>
                                </a:moveTo>
                                <a:lnTo>
                                  <a:pt x="6804660" y="0"/>
                                </a:lnTo>
                                <a:lnTo>
                                  <a:pt x="6804660" y="9831070"/>
                                </a:lnTo>
                                <a:lnTo>
                                  <a:pt x="0" y="9831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Rectangle 10"/>
                        <wps:cNvSpPr/>
                        <wps:spPr>
                          <a:xfrm>
                            <a:off x="5847334" y="1029922"/>
                            <a:ext cx="149928" cy="300582"/>
                          </a:xfrm>
                          <a:prstGeom prst="rect">
                            <a:avLst/>
                          </a:prstGeom>
                          <a:ln>
                            <a:noFill/>
                          </a:ln>
                        </wps:spPr>
                        <wps:txbx>
                          <w:txbxContent>
                            <w:p w14:paraId="2EA7C811" w14:textId="77777777" w:rsidR="00E059FB" w:rsidRDefault="00E059FB">
                              <w:pPr>
                                <w:spacing w:after="160" w:line="259" w:lineRule="auto"/>
                                <w:ind w:left="0" w:firstLine="0"/>
                              </w:pPr>
                              <w:r>
                                <w:rPr>
                                  <w:sz w:val="32"/>
                                </w:rPr>
                                <w:t>41</w:t>
                              </w:r>
                            </w:p>
                          </w:txbxContent>
                        </wps:txbx>
                        <wps:bodyPr horzOverflow="overflow" vert="horz" lIns="0" tIns="0" rIns="0" bIns="0" rtlCol="0">
                          <a:noAutofit/>
                        </wps:bodyPr>
                      </wps:wsp>
                      <wps:wsp>
                        <wps:cNvPr id="11" name="Rectangle 11"/>
                        <wps:cNvSpPr/>
                        <wps:spPr>
                          <a:xfrm>
                            <a:off x="5960110" y="1029922"/>
                            <a:ext cx="89773" cy="300582"/>
                          </a:xfrm>
                          <a:prstGeom prst="rect">
                            <a:avLst/>
                          </a:prstGeom>
                          <a:ln>
                            <a:noFill/>
                          </a:ln>
                        </wps:spPr>
                        <wps:txbx>
                          <w:txbxContent>
                            <w:p w14:paraId="6E0005B9"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2" name="Rectangle 12"/>
                        <wps:cNvSpPr/>
                        <wps:spPr>
                          <a:xfrm>
                            <a:off x="6027166" y="1029922"/>
                            <a:ext cx="149928" cy="300582"/>
                          </a:xfrm>
                          <a:prstGeom prst="rect">
                            <a:avLst/>
                          </a:prstGeom>
                          <a:ln>
                            <a:noFill/>
                          </a:ln>
                        </wps:spPr>
                        <wps:txbx>
                          <w:txbxContent>
                            <w:p w14:paraId="1D91D83E" w14:textId="77777777" w:rsidR="00E059FB" w:rsidRDefault="00E059FB">
                              <w:pPr>
                                <w:spacing w:after="160" w:line="259" w:lineRule="auto"/>
                                <w:ind w:left="0" w:firstLine="0"/>
                              </w:pPr>
                              <w:r>
                                <w:rPr>
                                  <w:sz w:val="32"/>
                                </w:rPr>
                                <w:t>124</w:t>
                              </w:r>
                            </w:p>
                          </w:txbxContent>
                        </wps:txbx>
                        <wps:bodyPr horzOverflow="overflow" vert="horz" lIns="0" tIns="0" rIns="0" bIns="0" rtlCol="0">
                          <a:noAutofit/>
                        </wps:bodyPr>
                      </wps:wsp>
                      <wps:wsp>
                        <wps:cNvPr id="13" name="Rectangle 13"/>
                        <wps:cNvSpPr/>
                        <wps:spPr>
                          <a:xfrm>
                            <a:off x="6139942" y="1029922"/>
                            <a:ext cx="89773" cy="300582"/>
                          </a:xfrm>
                          <a:prstGeom prst="rect">
                            <a:avLst/>
                          </a:prstGeom>
                          <a:ln>
                            <a:noFill/>
                          </a:ln>
                        </wps:spPr>
                        <wps:txbx>
                          <w:txbxContent>
                            <w:p w14:paraId="45A9A247"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4" name="Rectangle 14"/>
                        <wps:cNvSpPr/>
                        <wps:spPr>
                          <a:xfrm>
                            <a:off x="6206998" y="1029922"/>
                            <a:ext cx="601434" cy="300582"/>
                          </a:xfrm>
                          <a:prstGeom prst="rect">
                            <a:avLst/>
                          </a:prstGeom>
                          <a:ln>
                            <a:noFill/>
                          </a:ln>
                        </wps:spPr>
                        <wps:txbx>
                          <w:txbxContent>
                            <w:p w14:paraId="3DA960A4" w14:textId="77777777" w:rsidR="00E059FB" w:rsidRDefault="00E059FB">
                              <w:pPr>
                                <w:spacing w:after="160" w:line="259" w:lineRule="auto"/>
                                <w:ind w:left="0" w:firstLine="0"/>
                              </w:pPr>
                              <w:r>
                                <w:rPr>
                                  <w:sz w:val="32"/>
                                </w:rPr>
                                <w:t>2016</w:t>
                              </w:r>
                            </w:p>
                          </w:txbxContent>
                        </wps:txbx>
                        <wps:bodyPr horzOverflow="overflow" vert="horz" lIns="0" tIns="0" rIns="0" bIns="0" rtlCol="0">
                          <a:noAutofit/>
                        </wps:bodyPr>
                      </wps:wsp>
                      <wps:wsp>
                        <wps:cNvPr id="16" name="Rectangle 16"/>
                        <wps:cNvSpPr/>
                        <wps:spPr>
                          <a:xfrm>
                            <a:off x="899465" y="1551511"/>
                            <a:ext cx="46741" cy="187581"/>
                          </a:xfrm>
                          <a:prstGeom prst="rect">
                            <a:avLst/>
                          </a:prstGeom>
                          <a:ln>
                            <a:noFill/>
                          </a:ln>
                        </wps:spPr>
                        <wps:txbx>
                          <w:txbxContent>
                            <w:p w14:paraId="26F1FA78" w14:textId="77777777" w:rsidR="00E059FB" w:rsidRDefault="00E059FB">
                              <w:pPr>
                                <w:spacing w:after="160" w:line="259" w:lineRule="auto"/>
                                <w:ind w:left="0" w:firstLine="0"/>
                              </w:pPr>
                              <w:r>
                                <w:rPr>
                                  <w:b/>
                                </w:rPr>
                                <w:t xml:space="preserve"> </w:t>
                              </w:r>
                            </w:p>
                          </w:txbxContent>
                        </wps:txbx>
                        <wps:bodyPr horzOverflow="overflow" vert="horz" lIns="0" tIns="0" rIns="0" bIns="0" rtlCol="0">
                          <a:noAutofit/>
                        </wps:bodyPr>
                      </wps:wsp>
                      <wps:wsp>
                        <wps:cNvPr id="17" name="Rectangle 17"/>
                        <wps:cNvSpPr/>
                        <wps:spPr>
                          <a:xfrm>
                            <a:off x="1100633" y="1858772"/>
                            <a:ext cx="168943" cy="678005"/>
                          </a:xfrm>
                          <a:prstGeom prst="rect">
                            <a:avLst/>
                          </a:prstGeom>
                          <a:ln>
                            <a:noFill/>
                          </a:ln>
                        </wps:spPr>
                        <wps:txbx>
                          <w:txbxContent>
                            <w:p w14:paraId="4758EC30"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8" name="Rectangle 18"/>
                        <wps:cNvSpPr/>
                        <wps:spPr>
                          <a:xfrm>
                            <a:off x="2929763" y="1858772"/>
                            <a:ext cx="168943" cy="678005"/>
                          </a:xfrm>
                          <a:prstGeom prst="rect">
                            <a:avLst/>
                          </a:prstGeom>
                          <a:ln>
                            <a:noFill/>
                          </a:ln>
                        </wps:spPr>
                        <wps:txbx>
                          <w:txbxContent>
                            <w:p w14:paraId="29BE4416"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6748" name="Shape 16748"/>
                        <wps:cNvSpPr/>
                        <wps:spPr>
                          <a:xfrm>
                            <a:off x="1553210" y="9091930"/>
                            <a:ext cx="4731385" cy="144780"/>
                          </a:xfrm>
                          <a:custGeom>
                            <a:avLst/>
                            <a:gdLst/>
                            <a:ahLst/>
                            <a:cxnLst/>
                            <a:rect l="0" t="0" r="0" b="0"/>
                            <a:pathLst>
                              <a:path w="4731385" h="144780">
                                <a:moveTo>
                                  <a:pt x="0" y="0"/>
                                </a:moveTo>
                                <a:lnTo>
                                  <a:pt x="4731385" y="0"/>
                                </a:lnTo>
                                <a:lnTo>
                                  <a:pt x="4731385"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Rectangle 20"/>
                        <wps:cNvSpPr/>
                        <wps:spPr>
                          <a:xfrm>
                            <a:off x="1553210" y="9094802"/>
                            <a:ext cx="3601561" cy="187581"/>
                          </a:xfrm>
                          <a:prstGeom prst="rect">
                            <a:avLst/>
                          </a:prstGeom>
                          <a:ln>
                            <a:noFill/>
                          </a:ln>
                        </wps:spPr>
                        <wps:txbx>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wps:txbx>
                        <wps:bodyPr horzOverflow="overflow" vert="horz" lIns="0" tIns="0" rIns="0" bIns="0" rtlCol="0">
                          <a:noAutofit/>
                        </wps:bodyPr>
                      </wps:wsp>
                      <wps:wsp>
                        <wps:cNvPr id="21" name="Rectangle 21"/>
                        <wps:cNvSpPr/>
                        <wps:spPr>
                          <a:xfrm>
                            <a:off x="4263517" y="9094802"/>
                            <a:ext cx="56024" cy="187581"/>
                          </a:xfrm>
                          <a:prstGeom prst="rect">
                            <a:avLst/>
                          </a:prstGeom>
                          <a:ln>
                            <a:noFill/>
                          </a:ln>
                        </wps:spPr>
                        <wps:txbx>
                          <w:txbxContent>
                            <w:p w14:paraId="40B45B5C" w14:textId="77777777" w:rsidR="00E059FB" w:rsidRDefault="00E059FB">
                              <w:pPr>
                                <w:spacing w:after="160" w:line="259" w:lineRule="auto"/>
                                <w:ind w:left="0" w:firstLine="0"/>
                              </w:pPr>
                              <w:r>
                                <w:rPr>
                                  <w:color w:val="333333"/>
                                </w:rPr>
                                <w:t>-</w:t>
                              </w:r>
                            </w:p>
                          </w:txbxContent>
                        </wps:txbx>
                        <wps:bodyPr horzOverflow="overflow" vert="horz" lIns="0" tIns="0" rIns="0" bIns="0" rtlCol="0">
                          <a:noAutofit/>
                        </wps:bodyPr>
                      </wps:wsp>
                      <wps:wsp>
                        <wps:cNvPr id="22" name="Rectangle 22"/>
                        <wps:cNvSpPr/>
                        <wps:spPr>
                          <a:xfrm>
                            <a:off x="4306189" y="9094802"/>
                            <a:ext cx="749653" cy="187581"/>
                          </a:xfrm>
                          <a:prstGeom prst="rect">
                            <a:avLst/>
                          </a:prstGeom>
                          <a:ln>
                            <a:noFill/>
                          </a:ln>
                        </wps:spPr>
                        <wps:txbx>
                          <w:txbxContent>
                            <w:p w14:paraId="3F5681D1" w14:textId="77777777" w:rsidR="00E059FB" w:rsidRDefault="00E059FB">
                              <w:pPr>
                                <w:spacing w:after="160" w:line="259" w:lineRule="auto"/>
                                <w:ind w:left="0" w:firstLine="0"/>
                              </w:pPr>
                              <w:r>
                                <w:rPr>
                                  <w:color w:val="333333"/>
                                </w:rPr>
                                <w:t>39861339</w:t>
                              </w:r>
                            </w:p>
                          </w:txbxContent>
                        </wps:txbx>
                        <wps:bodyPr horzOverflow="overflow" vert="horz" lIns="0" tIns="0" rIns="0" bIns="0" rtlCol="0">
                          <a:noAutofit/>
                        </wps:bodyPr>
                      </wps:wsp>
                      <wps:wsp>
                        <wps:cNvPr id="23" name="Rectangle 23"/>
                        <wps:cNvSpPr/>
                        <wps:spPr>
                          <a:xfrm>
                            <a:off x="4870069" y="9094802"/>
                            <a:ext cx="141821" cy="187581"/>
                          </a:xfrm>
                          <a:prstGeom prst="rect">
                            <a:avLst/>
                          </a:prstGeom>
                          <a:ln>
                            <a:noFill/>
                          </a:ln>
                        </wps:spPr>
                        <wps:txbx>
                          <w:txbxContent>
                            <w:p w14:paraId="603BB350" w14:textId="77777777" w:rsidR="00E059FB" w:rsidRDefault="00E059FB">
                              <w:pPr>
                                <w:spacing w:after="160" w:line="259" w:lineRule="auto"/>
                                <w:ind w:left="0" w:firstLine="0"/>
                              </w:pPr>
                              <w:r>
                                <w:rPr>
                                  <w:color w:val="333333"/>
                                </w:rPr>
                                <w:t xml:space="preserve">   </w:t>
                              </w:r>
                            </w:p>
                          </w:txbxContent>
                        </wps:txbx>
                        <wps:bodyPr horzOverflow="overflow" vert="horz" lIns="0" tIns="0" rIns="0" bIns="0" rtlCol="0">
                          <a:noAutofit/>
                        </wps:bodyPr>
                      </wps:wsp>
                      <wps:wsp>
                        <wps:cNvPr id="24" name="Rectangle 24"/>
                        <wps:cNvSpPr/>
                        <wps:spPr>
                          <a:xfrm>
                            <a:off x="4976749" y="9094802"/>
                            <a:ext cx="1738702" cy="187581"/>
                          </a:xfrm>
                          <a:prstGeom prst="rect">
                            <a:avLst/>
                          </a:prstGeom>
                          <a:ln>
                            <a:noFill/>
                          </a:ln>
                        </wps:spPr>
                        <wps:txbx>
                          <w:txbxContent>
                            <w:p w14:paraId="5421E004" w14:textId="77777777" w:rsidR="00E059FB" w:rsidRDefault="00E059FB">
                              <w:pPr>
                                <w:spacing w:after="160" w:line="259" w:lineRule="auto"/>
                                <w:ind w:left="0" w:firstLine="0"/>
                              </w:pPr>
                              <w:r>
                                <w:rPr>
                                  <w:color w:val="333333"/>
                                </w:rPr>
                                <w:t>info@babbazuidhorn.nl</w:t>
                              </w:r>
                            </w:p>
                          </w:txbxContent>
                        </wps:txbx>
                        <wps:bodyPr horzOverflow="overflow" vert="horz" lIns="0" tIns="0" rIns="0" bIns="0" rtlCol="0">
                          <a:noAutofit/>
                        </wps:bodyPr>
                      </wps:wsp>
                      <wps:wsp>
                        <wps:cNvPr id="25" name="Rectangle 25"/>
                        <wps:cNvSpPr/>
                        <wps:spPr>
                          <a:xfrm>
                            <a:off x="6284722" y="9025841"/>
                            <a:ext cx="74898" cy="300582"/>
                          </a:xfrm>
                          <a:prstGeom prst="rect">
                            <a:avLst/>
                          </a:prstGeom>
                          <a:ln>
                            <a:noFill/>
                          </a:ln>
                        </wps:spPr>
                        <wps:txbx>
                          <w:txbxContent>
                            <w:p w14:paraId="22588FA4"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6" name="Rectangle 26"/>
                        <wps:cNvSpPr/>
                        <wps:spPr>
                          <a:xfrm>
                            <a:off x="6342634" y="9025841"/>
                            <a:ext cx="74898" cy="300582"/>
                          </a:xfrm>
                          <a:prstGeom prst="rect">
                            <a:avLst/>
                          </a:prstGeom>
                          <a:ln>
                            <a:noFill/>
                          </a:ln>
                        </wps:spPr>
                        <wps:txbx>
                          <w:txbxContent>
                            <w:p w14:paraId="0B58B016"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7" name="Rectangle 27"/>
                        <wps:cNvSpPr/>
                        <wps:spPr>
                          <a:xfrm>
                            <a:off x="3918839" y="9242199"/>
                            <a:ext cx="74898" cy="300582"/>
                          </a:xfrm>
                          <a:prstGeom prst="rect">
                            <a:avLst/>
                          </a:prstGeom>
                          <a:ln>
                            <a:noFill/>
                          </a:ln>
                        </wps:spPr>
                        <wps:txbx>
                          <w:txbxContent>
                            <w:p w14:paraId="050101C0"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8" name="Rectangle 28"/>
                        <wps:cNvSpPr/>
                        <wps:spPr>
                          <a:xfrm>
                            <a:off x="899465" y="9471911"/>
                            <a:ext cx="714440" cy="151421"/>
                          </a:xfrm>
                          <a:prstGeom prst="rect">
                            <a:avLst/>
                          </a:prstGeom>
                          <a:ln>
                            <a:noFill/>
                          </a:ln>
                        </wps:spPr>
                        <wps:txbx>
                          <w:txbxContent>
                            <w:p w14:paraId="098C98CD" w14:textId="77777777" w:rsidR="00E059FB" w:rsidRDefault="00E059FB">
                              <w:pPr>
                                <w:spacing w:after="160" w:line="259" w:lineRule="auto"/>
                                <w:ind w:left="0" w:firstLine="0"/>
                              </w:pPr>
                              <w:r>
                                <w:rPr>
                                  <w:sz w:val="16"/>
                                </w:rPr>
                                <w:t>© Copyright</w:t>
                              </w:r>
                            </w:p>
                          </w:txbxContent>
                        </wps:txbx>
                        <wps:bodyPr horzOverflow="overflow" vert="horz" lIns="0" tIns="0" rIns="0" bIns="0" rtlCol="0">
                          <a:noAutofit/>
                        </wps:bodyPr>
                      </wps:wsp>
                      <wps:wsp>
                        <wps:cNvPr id="29" name="Rectangle 29"/>
                        <wps:cNvSpPr/>
                        <wps:spPr>
                          <a:xfrm>
                            <a:off x="1437386" y="9471911"/>
                            <a:ext cx="37731" cy="151421"/>
                          </a:xfrm>
                          <a:prstGeom prst="rect">
                            <a:avLst/>
                          </a:prstGeom>
                          <a:ln>
                            <a:noFill/>
                          </a:ln>
                        </wps:spPr>
                        <wps:txbx>
                          <w:txbxContent>
                            <w:p w14:paraId="1F467505"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12331" name="Rectangle 12331"/>
                        <wps:cNvSpPr/>
                        <wps:spPr>
                          <a:xfrm>
                            <a:off x="1466342" y="9471911"/>
                            <a:ext cx="300418" cy="151421"/>
                          </a:xfrm>
                          <a:prstGeom prst="rect">
                            <a:avLst/>
                          </a:prstGeom>
                          <a:ln>
                            <a:noFill/>
                          </a:ln>
                        </wps:spPr>
                        <wps:txbx>
                          <w:txbxContent>
                            <w:p w14:paraId="4FD603D8" w14:textId="77777777" w:rsidR="00E059FB" w:rsidRDefault="00E059FB">
                              <w:pPr>
                                <w:spacing w:after="160" w:line="259" w:lineRule="auto"/>
                                <w:ind w:left="0" w:firstLine="0"/>
                              </w:pPr>
                              <w:r>
                                <w:rPr>
                                  <w:sz w:val="16"/>
                                </w:rPr>
                                <w:t>2015</w:t>
                              </w:r>
                            </w:p>
                          </w:txbxContent>
                        </wps:txbx>
                        <wps:bodyPr horzOverflow="overflow" vert="horz" lIns="0" tIns="0" rIns="0" bIns="0" rtlCol="0">
                          <a:noAutofit/>
                        </wps:bodyPr>
                      </wps:wsp>
                      <wps:wsp>
                        <wps:cNvPr id="12332" name="Rectangle 12332"/>
                        <wps:cNvSpPr/>
                        <wps:spPr>
                          <a:xfrm>
                            <a:off x="1691796" y="9471911"/>
                            <a:ext cx="1525755" cy="151421"/>
                          </a:xfrm>
                          <a:prstGeom prst="rect">
                            <a:avLst/>
                          </a:prstGeom>
                          <a:ln>
                            <a:noFill/>
                          </a:ln>
                        </wps:spPr>
                        <wps:txbx>
                          <w:txbxContent>
                            <w:p w14:paraId="1C74629E" w14:textId="77777777" w:rsidR="00E059FB" w:rsidRDefault="00E059FB">
                              <w:pPr>
                                <w:spacing w:after="160" w:line="259" w:lineRule="auto"/>
                                <w:ind w:left="0" w:firstLine="0"/>
                              </w:pPr>
                              <w:r>
                                <w:rPr>
                                  <w:sz w:val="16"/>
                                </w:rPr>
                                <w:t>, G. Notebomer, directeur</w:t>
                              </w:r>
                            </w:p>
                          </w:txbxContent>
                        </wps:txbx>
                        <wps:bodyPr horzOverflow="overflow" vert="horz" lIns="0" tIns="0" rIns="0" bIns="0" rtlCol="0">
                          <a:noAutofit/>
                        </wps:bodyPr>
                      </wps:wsp>
                      <wps:wsp>
                        <wps:cNvPr id="31" name="Rectangle 31"/>
                        <wps:cNvSpPr/>
                        <wps:spPr>
                          <a:xfrm>
                            <a:off x="2839847" y="9471911"/>
                            <a:ext cx="37731" cy="151421"/>
                          </a:xfrm>
                          <a:prstGeom prst="rect">
                            <a:avLst/>
                          </a:prstGeom>
                          <a:ln>
                            <a:noFill/>
                          </a:ln>
                        </wps:spPr>
                        <wps:txbx>
                          <w:txbxContent>
                            <w:p w14:paraId="3F65F4CA"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2" name="Rectangle 32"/>
                        <wps:cNvSpPr/>
                        <wps:spPr>
                          <a:xfrm>
                            <a:off x="2868803" y="9471911"/>
                            <a:ext cx="209681" cy="151421"/>
                          </a:xfrm>
                          <a:prstGeom prst="rect">
                            <a:avLst/>
                          </a:prstGeom>
                          <a:ln>
                            <a:noFill/>
                          </a:ln>
                        </wps:spPr>
                        <wps:txbx>
                          <w:txbxContent>
                            <w:p w14:paraId="773CC261" w14:textId="77777777" w:rsidR="00E059FB" w:rsidRDefault="00E059FB">
                              <w:pPr>
                                <w:spacing w:after="160" w:line="259" w:lineRule="auto"/>
                                <w:ind w:left="0" w:firstLine="0"/>
                              </w:pPr>
                              <w:r>
                                <w:rPr>
                                  <w:sz w:val="16"/>
                                </w:rPr>
                                <w:t>in s</w:t>
                              </w:r>
                            </w:p>
                          </w:txbxContent>
                        </wps:txbx>
                        <wps:bodyPr horzOverflow="overflow" vert="horz" lIns="0" tIns="0" rIns="0" bIns="0" rtlCol="0">
                          <a:noAutofit/>
                        </wps:bodyPr>
                      </wps:wsp>
                      <wps:wsp>
                        <wps:cNvPr id="33" name="Rectangle 33"/>
                        <wps:cNvSpPr/>
                        <wps:spPr>
                          <a:xfrm>
                            <a:off x="2978002" y="9489440"/>
                            <a:ext cx="2116206" cy="151421"/>
                          </a:xfrm>
                          <a:prstGeom prst="rect">
                            <a:avLst/>
                          </a:prstGeom>
                          <a:ln>
                            <a:noFill/>
                          </a:ln>
                        </wps:spPr>
                        <wps:txbx>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wps:txbx>
                        <wps:bodyPr horzOverflow="overflow" vert="horz" lIns="0" tIns="0" rIns="0" bIns="0" rtlCol="0">
                          <a:noAutofit/>
                        </wps:bodyPr>
                      </wps:wsp>
                      <wps:wsp>
                        <wps:cNvPr id="34" name="Rectangle 34"/>
                        <wps:cNvSpPr/>
                        <wps:spPr>
                          <a:xfrm>
                            <a:off x="4620133" y="9471911"/>
                            <a:ext cx="906103" cy="151421"/>
                          </a:xfrm>
                          <a:prstGeom prst="rect">
                            <a:avLst/>
                          </a:prstGeom>
                          <a:ln>
                            <a:noFill/>
                          </a:ln>
                        </wps:spPr>
                        <wps:txbx>
                          <w:txbxContent>
                            <w:p w14:paraId="4C1B8563" w14:textId="77777777" w:rsidR="00E059FB" w:rsidRDefault="00E059FB">
                              <w:pPr>
                                <w:spacing w:after="160" w:line="259" w:lineRule="auto"/>
                                <w:ind w:left="0" w:firstLine="0"/>
                              </w:pPr>
                              <w:r>
                                <w:rPr>
                                  <w:sz w:val="16"/>
                                </w:rPr>
                                <w:t>orthopedagoog</w:t>
                              </w:r>
                            </w:p>
                          </w:txbxContent>
                        </wps:txbx>
                        <wps:bodyPr horzOverflow="overflow" vert="horz" lIns="0" tIns="0" rIns="0" bIns="0" rtlCol="0">
                          <a:noAutofit/>
                        </wps:bodyPr>
                      </wps:wsp>
                      <wps:wsp>
                        <wps:cNvPr id="35" name="Rectangle 35"/>
                        <wps:cNvSpPr/>
                        <wps:spPr>
                          <a:xfrm>
                            <a:off x="5301361" y="9471911"/>
                            <a:ext cx="37731" cy="151421"/>
                          </a:xfrm>
                          <a:prstGeom prst="rect">
                            <a:avLst/>
                          </a:prstGeom>
                          <a:ln>
                            <a:noFill/>
                          </a:ln>
                        </wps:spPr>
                        <wps:txbx>
                          <w:txbxContent>
                            <w:p w14:paraId="606D9492" w14:textId="77777777" w:rsidR="00E059FB" w:rsidRDefault="00E059FB">
                              <w:pPr>
                                <w:spacing w:after="160" w:line="259" w:lineRule="auto"/>
                                <w:ind w:left="0" w:firstLine="0"/>
                              </w:pPr>
                              <w:r>
                                <w:rPr>
                                  <w:sz w:val="16"/>
                                </w:rPr>
                                <w:t>.</w:t>
                              </w:r>
                            </w:p>
                          </w:txbxContent>
                        </wps:txbx>
                        <wps:bodyPr horzOverflow="overflow" vert="horz" lIns="0" tIns="0" rIns="0" bIns="0" rtlCol="0">
                          <a:noAutofit/>
                        </wps:bodyPr>
                      </wps:wsp>
                      <wps:wsp>
                        <wps:cNvPr id="36" name="Rectangle 36"/>
                        <wps:cNvSpPr/>
                        <wps:spPr>
                          <a:xfrm>
                            <a:off x="5330317" y="9471911"/>
                            <a:ext cx="37731" cy="151421"/>
                          </a:xfrm>
                          <a:prstGeom prst="rect">
                            <a:avLst/>
                          </a:prstGeom>
                          <a:ln>
                            <a:noFill/>
                          </a:ln>
                        </wps:spPr>
                        <wps:txbx>
                          <w:txbxContent>
                            <w:p w14:paraId="2B38DB6C"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7" name="Rectangle 37"/>
                        <wps:cNvSpPr/>
                        <wps:spPr>
                          <a:xfrm>
                            <a:off x="899465" y="9589260"/>
                            <a:ext cx="6967248" cy="151421"/>
                          </a:xfrm>
                          <a:prstGeom prst="rect">
                            <a:avLst/>
                          </a:prstGeom>
                          <a:ln>
                            <a:noFill/>
                          </a:ln>
                        </wps:spPr>
                        <wps:txbx>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wps:txbx>
                        <wps:bodyPr horzOverflow="overflow" vert="horz" lIns="0" tIns="0" rIns="0" bIns="0" rtlCol="0">
                          <a:noAutofit/>
                        </wps:bodyPr>
                      </wps:wsp>
                      <wps:wsp>
                        <wps:cNvPr id="38" name="Rectangle 38"/>
                        <wps:cNvSpPr/>
                        <wps:spPr>
                          <a:xfrm>
                            <a:off x="899465" y="9705084"/>
                            <a:ext cx="7562067" cy="151421"/>
                          </a:xfrm>
                          <a:prstGeom prst="rect">
                            <a:avLst/>
                          </a:prstGeom>
                          <a:ln>
                            <a:noFill/>
                          </a:ln>
                        </wps:spPr>
                        <wps:txbx>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wps:txbx>
                        <wps:bodyPr horzOverflow="overflow" vert="horz" lIns="0" tIns="0" rIns="0" bIns="0" rtlCol="0">
                          <a:noAutofit/>
                        </wps:bodyPr>
                      </wps:wsp>
                      <wps:wsp>
                        <wps:cNvPr id="39" name="Rectangle 39"/>
                        <wps:cNvSpPr/>
                        <wps:spPr>
                          <a:xfrm>
                            <a:off x="899465" y="9822431"/>
                            <a:ext cx="1459231" cy="151421"/>
                          </a:xfrm>
                          <a:prstGeom prst="rect">
                            <a:avLst/>
                          </a:prstGeom>
                          <a:ln>
                            <a:noFill/>
                          </a:ln>
                        </wps:spPr>
                        <wps:txbx>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wps:txbx>
                        <wps:bodyPr horzOverflow="overflow" vert="horz" lIns="0" tIns="0" rIns="0" bIns="0" rtlCol="0">
                          <a:noAutofit/>
                        </wps:bodyPr>
                      </wps:wsp>
                      <wps:wsp>
                        <wps:cNvPr id="40" name="Rectangle 40"/>
                        <wps:cNvSpPr/>
                        <wps:spPr>
                          <a:xfrm>
                            <a:off x="1996694" y="9822431"/>
                            <a:ext cx="4404497" cy="151421"/>
                          </a:xfrm>
                          <a:prstGeom prst="rect">
                            <a:avLst/>
                          </a:prstGeom>
                          <a:ln>
                            <a:noFill/>
                          </a:ln>
                        </wps:spPr>
                        <wps:txbx>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wps:txbx>
                        <wps:bodyPr horzOverflow="overflow" vert="horz" lIns="0" tIns="0" rIns="0" bIns="0" rtlCol="0">
                          <a:noAutofit/>
                        </wps:bodyPr>
                      </wps:wsp>
                      <wps:wsp>
                        <wps:cNvPr id="41" name="Rectangle 41"/>
                        <wps:cNvSpPr/>
                        <wps:spPr>
                          <a:xfrm>
                            <a:off x="5310505" y="9731403"/>
                            <a:ext cx="74898" cy="300582"/>
                          </a:xfrm>
                          <a:prstGeom prst="rect">
                            <a:avLst/>
                          </a:prstGeom>
                          <a:ln>
                            <a:noFill/>
                          </a:ln>
                        </wps:spPr>
                        <wps:txbx>
                          <w:txbxContent>
                            <w:p w14:paraId="54AF9ED1"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16749" name="Shape 16749"/>
                        <wps:cNvSpPr/>
                        <wps:spPr>
                          <a:xfrm>
                            <a:off x="393700" y="4561840"/>
                            <a:ext cx="6802756" cy="1105535"/>
                          </a:xfrm>
                          <a:custGeom>
                            <a:avLst/>
                            <a:gdLst/>
                            <a:ahLst/>
                            <a:cxnLst/>
                            <a:rect l="0" t="0" r="0" b="0"/>
                            <a:pathLst>
                              <a:path w="6802756" h="1105535">
                                <a:moveTo>
                                  <a:pt x="0" y="0"/>
                                </a:moveTo>
                                <a:lnTo>
                                  <a:pt x="6802756" y="0"/>
                                </a:lnTo>
                                <a:lnTo>
                                  <a:pt x="6802756" y="1105535"/>
                                </a:lnTo>
                                <a:lnTo>
                                  <a:pt x="0" y="1105535"/>
                                </a:lnTo>
                                <a:lnTo>
                                  <a:pt x="0" y="0"/>
                                </a:lnTo>
                              </a:path>
                            </a:pathLst>
                          </a:custGeom>
                          <a:ln w="0" cap="flat">
                            <a:miter lim="127000"/>
                          </a:ln>
                        </wps:spPr>
                        <wps:style>
                          <a:lnRef idx="0">
                            <a:srgbClr val="000000">
                              <a:alpha val="0"/>
                            </a:srgbClr>
                          </a:lnRef>
                          <a:fillRef idx="1">
                            <a:srgbClr val="A5A5A5">
                              <a:alpha val="89803"/>
                            </a:srgbClr>
                          </a:fillRef>
                          <a:effectRef idx="0">
                            <a:scrgbClr r="0" g="0" b="0"/>
                          </a:effectRef>
                          <a:fontRef idx="none"/>
                        </wps:style>
                        <wps:bodyPr/>
                      </wps:wsp>
                      <wps:wsp>
                        <wps:cNvPr id="16750" name="Shape 16750"/>
                        <wps:cNvSpPr/>
                        <wps:spPr>
                          <a:xfrm>
                            <a:off x="393192"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1995170"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621792" y="4561967"/>
                            <a:ext cx="1373378" cy="429768"/>
                          </a:xfrm>
                          <a:custGeom>
                            <a:avLst/>
                            <a:gdLst/>
                            <a:ahLst/>
                            <a:cxnLst/>
                            <a:rect l="0" t="0" r="0" b="0"/>
                            <a:pathLst>
                              <a:path w="1373378" h="429768">
                                <a:moveTo>
                                  <a:pt x="0" y="0"/>
                                </a:moveTo>
                                <a:lnTo>
                                  <a:pt x="1373378" y="0"/>
                                </a:lnTo>
                                <a:lnTo>
                                  <a:pt x="1373378"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Rectangle 46"/>
                        <wps:cNvSpPr/>
                        <wps:spPr>
                          <a:xfrm>
                            <a:off x="978713" y="4693412"/>
                            <a:ext cx="962533" cy="339003"/>
                          </a:xfrm>
                          <a:prstGeom prst="rect">
                            <a:avLst/>
                          </a:prstGeom>
                          <a:ln>
                            <a:noFill/>
                          </a:ln>
                        </wps:spPr>
                        <wps:txbx>
                          <w:txbxContent>
                            <w:p w14:paraId="11ECC930" w14:textId="77777777" w:rsidR="00E059FB" w:rsidRDefault="00E059FB">
                              <w:pPr>
                                <w:spacing w:after="160" w:line="259" w:lineRule="auto"/>
                                <w:ind w:left="0" w:firstLine="0"/>
                              </w:pPr>
                              <w:r>
                                <w:rPr>
                                  <w:color w:val="FFFFFF"/>
                                  <w:sz w:val="36"/>
                                </w:rPr>
                                <w:t xml:space="preserve">Babba </w:t>
                              </w:r>
                            </w:p>
                          </w:txbxContent>
                        </wps:txbx>
                        <wps:bodyPr horzOverflow="overflow" vert="horz" lIns="0" tIns="0" rIns="0" bIns="0" rtlCol="0">
                          <a:noAutofit/>
                        </wps:bodyPr>
                      </wps:wsp>
                      <wps:wsp>
                        <wps:cNvPr id="16753" name="Shape 16753"/>
                        <wps:cNvSpPr/>
                        <wps:spPr>
                          <a:xfrm>
                            <a:off x="621792" y="4991735"/>
                            <a:ext cx="1373378" cy="301752"/>
                          </a:xfrm>
                          <a:custGeom>
                            <a:avLst/>
                            <a:gdLst/>
                            <a:ahLst/>
                            <a:cxnLst/>
                            <a:rect l="0" t="0" r="0" b="0"/>
                            <a:pathLst>
                              <a:path w="1373378" h="301752">
                                <a:moveTo>
                                  <a:pt x="0" y="0"/>
                                </a:moveTo>
                                <a:lnTo>
                                  <a:pt x="1373378" y="0"/>
                                </a:lnTo>
                                <a:lnTo>
                                  <a:pt x="1373378"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Rectangle 48"/>
                        <wps:cNvSpPr/>
                        <wps:spPr>
                          <a:xfrm>
                            <a:off x="621792" y="4996688"/>
                            <a:ext cx="1908396" cy="339003"/>
                          </a:xfrm>
                          <a:prstGeom prst="rect">
                            <a:avLst/>
                          </a:prstGeom>
                          <a:ln>
                            <a:noFill/>
                          </a:ln>
                        </wps:spPr>
                        <wps:txbx>
                          <w:txbxContent>
                            <w:p w14:paraId="3E71149D" w14:textId="77777777" w:rsidR="00E059FB" w:rsidRDefault="00E059FB">
                              <w:pPr>
                                <w:spacing w:after="160" w:line="259" w:lineRule="auto"/>
                                <w:ind w:left="0" w:firstLine="0"/>
                              </w:pPr>
                              <w:r>
                                <w:rPr>
                                  <w:color w:val="FFFFFF"/>
                                  <w:sz w:val="36"/>
                                </w:rPr>
                                <w:t xml:space="preserve">kinderopvang </w:t>
                              </w:r>
                            </w:p>
                          </w:txbxContent>
                        </wps:txbx>
                        <wps:bodyPr horzOverflow="overflow" vert="horz" lIns="0" tIns="0" rIns="0" bIns="0" rtlCol="0">
                          <a:noAutofit/>
                        </wps:bodyPr>
                      </wps:wsp>
                      <wps:wsp>
                        <wps:cNvPr id="16754" name="Shape 16754"/>
                        <wps:cNvSpPr/>
                        <wps:spPr>
                          <a:xfrm>
                            <a:off x="621792" y="5293487"/>
                            <a:ext cx="1373378" cy="373380"/>
                          </a:xfrm>
                          <a:custGeom>
                            <a:avLst/>
                            <a:gdLst/>
                            <a:ahLst/>
                            <a:cxnLst/>
                            <a:rect l="0" t="0" r="0" b="0"/>
                            <a:pathLst>
                              <a:path w="1373378" h="373380">
                                <a:moveTo>
                                  <a:pt x="0" y="0"/>
                                </a:moveTo>
                                <a:lnTo>
                                  <a:pt x="1373378" y="0"/>
                                </a:lnTo>
                                <a:lnTo>
                                  <a:pt x="1373378"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Rectangle 50"/>
                        <wps:cNvSpPr/>
                        <wps:spPr>
                          <a:xfrm>
                            <a:off x="1067105" y="5298440"/>
                            <a:ext cx="641875" cy="339003"/>
                          </a:xfrm>
                          <a:prstGeom prst="rect">
                            <a:avLst/>
                          </a:prstGeom>
                          <a:ln>
                            <a:noFill/>
                          </a:ln>
                        </wps:spPr>
                        <wps:txbx>
                          <w:txbxContent>
                            <w:p w14:paraId="4AA548E5" w14:textId="77777777" w:rsidR="00E059FB" w:rsidRDefault="00E059FB">
                              <w:pPr>
                                <w:spacing w:after="160" w:line="259" w:lineRule="auto"/>
                                <w:ind w:left="0" w:firstLine="0"/>
                              </w:pPr>
                              <w:r>
                                <w:rPr>
                                  <w:color w:val="FFFFFF"/>
                                  <w:sz w:val="36"/>
                                </w:rPr>
                                <w:t>BSO</w:t>
                              </w:r>
                            </w:p>
                          </w:txbxContent>
                        </wps:txbx>
                        <wps:bodyPr horzOverflow="overflow" vert="horz" lIns="0" tIns="0" rIns="0" bIns="0" rtlCol="0">
                          <a:noAutofit/>
                        </wps:bodyPr>
                      </wps:wsp>
                      <wps:wsp>
                        <wps:cNvPr id="51" name="Rectangle 51"/>
                        <wps:cNvSpPr/>
                        <wps:spPr>
                          <a:xfrm>
                            <a:off x="1550162" y="5298440"/>
                            <a:ext cx="84472" cy="339003"/>
                          </a:xfrm>
                          <a:prstGeom prst="rect">
                            <a:avLst/>
                          </a:prstGeom>
                          <a:ln>
                            <a:noFill/>
                          </a:ln>
                        </wps:spPr>
                        <wps:txbx>
                          <w:txbxContent>
                            <w:p w14:paraId="546C37FE" w14:textId="77777777" w:rsidR="00E059FB" w:rsidRDefault="00E059FB">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52" name="Rectangle 52"/>
                        <wps:cNvSpPr/>
                        <wps:spPr>
                          <a:xfrm>
                            <a:off x="2877947" y="4934760"/>
                            <a:ext cx="4885828" cy="490424"/>
                          </a:xfrm>
                          <a:prstGeom prst="rect">
                            <a:avLst/>
                          </a:prstGeom>
                          <a:ln>
                            <a:noFill/>
                          </a:ln>
                        </wps:spPr>
                        <wps:txbx>
                          <w:txbxContent>
                            <w:p w14:paraId="4399074A" w14:textId="77777777" w:rsidR="00E059FB" w:rsidRDefault="00E059FB">
                              <w:pPr>
                                <w:spacing w:after="160" w:line="259" w:lineRule="auto"/>
                                <w:ind w:left="0" w:firstLine="0"/>
                              </w:pPr>
                              <w:r>
                                <w:rPr>
                                  <w:sz w:val="52"/>
                                </w:rPr>
                                <w:t>Pedagogisch beleidsplan</w:t>
                              </w:r>
                            </w:p>
                          </w:txbxContent>
                        </wps:txbx>
                        <wps:bodyPr horzOverflow="overflow" vert="horz" lIns="0" tIns="0" rIns="0" bIns="0" rtlCol="0">
                          <a:noAutofit/>
                        </wps:bodyPr>
                      </wps:wsp>
                      <wps:wsp>
                        <wps:cNvPr id="53" name="Rectangle 53"/>
                        <wps:cNvSpPr/>
                        <wps:spPr>
                          <a:xfrm>
                            <a:off x="6551422" y="4934760"/>
                            <a:ext cx="122202" cy="490424"/>
                          </a:xfrm>
                          <a:prstGeom prst="rect">
                            <a:avLst/>
                          </a:prstGeom>
                          <a:ln>
                            <a:noFill/>
                          </a:ln>
                        </wps:spPr>
                        <wps:txbx>
                          <w:txbxContent>
                            <w:p w14:paraId="495B9C64" w14:textId="77777777" w:rsidR="00E059FB" w:rsidRDefault="00E059FB">
                              <w:pPr>
                                <w:spacing w:after="160" w:line="259" w:lineRule="auto"/>
                                <w:ind w:left="0" w:firstLine="0"/>
                              </w:pPr>
                              <w:r>
                                <w:rPr>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BB74C8E" id="Group 12335" o:spid="_x0000_s1028" style="position:absolute;left:0;text-align:left;margin-left:597pt;margin-top:2859.05pt;width:666.25pt;height:841.9pt;z-index:251658240;mso-position-horizontal-relative:page;mso-position-vertical-relative:page;mso-width-relative:margin" coordsize="8461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">
                <v:shape id="Shape 16746" o:spid="_x0000_s1029"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" path="m,l7560310,r,10692130l,10692130,,e" fillcolor="#83857c" stroked="f" strokeweight="0">
                  <v:stroke miterlimit="83231f" joinstyle="miter"/>
                  <v:path arrowok="t" textboxrect="0,0,7560310,10692130"/>
                </v:shape>
                <v:shape id="Shape 16747" o:spid="_x0000_s1030" style="position:absolute;left:690;top:3454;width:68046;height:98311;visibility:visible;mso-wrap-style:square;v-text-anchor:top" coordsize="680466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" path="m,l6804660,r,9831070l,9831070,,e" stroked="f" strokeweight="0">
                  <v:stroke miterlimit="83231f" joinstyle="miter"/>
                  <v:path arrowok="t" textboxrect="0,0,6804660,9831070"/>
                </v:shape>
                <v:rect id="Rectangle 10" o:spid="_x0000_s1031" style="position:absolute;left:58473;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EA7C811" w14:textId="77777777" w:rsidR="00E059FB" w:rsidRDefault="00E059FB">
                        <w:pPr>
                          <w:spacing w:after="160" w:line="259" w:lineRule="auto"/>
                          <w:ind w:left="0" w:firstLine="0"/>
                        </w:pPr>
                        <w:r>
                          <w:rPr>
                            <w:sz w:val="32"/>
                          </w:rPr>
                          <w:t>41</w:t>
                        </w:r>
                      </w:p>
                    </w:txbxContent>
                  </v:textbox>
                </v:rect>
                <v:rect id="Rectangle 11" o:spid="_x0000_s1032" style="position:absolute;left:59601;top:10299;width:89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005B9" w14:textId="77777777" w:rsidR="00E059FB" w:rsidRDefault="00E059FB">
                        <w:pPr>
                          <w:spacing w:after="160" w:line="259" w:lineRule="auto"/>
                          <w:ind w:left="0" w:firstLine="0"/>
                        </w:pPr>
                        <w:r>
                          <w:rPr>
                            <w:sz w:val="32"/>
                          </w:rPr>
                          <w:t>-</w:t>
                        </w:r>
                      </w:p>
                    </w:txbxContent>
                  </v:textbox>
                </v:rect>
                <v:rect id="Rectangle 12" o:spid="_x0000_s1033" style="position:absolute;left:60271;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D91D83E" w14:textId="77777777" w:rsidR="00E059FB" w:rsidRDefault="00E059FB">
                        <w:pPr>
                          <w:spacing w:after="160" w:line="259" w:lineRule="auto"/>
                          <w:ind w:left="0" w:firstLine="0"/>
                        </w:pPr>
                        <w:r>
                          <w:rPr>
                            <w:sz w:val="32"/>
                          </w:rPr>
                          <w:t>124</w:t>
                        </w:r>
                      </w:p>
                    </w:txbxContent>
                  </v:textbox>
                </v:rect>
                <v:rect id="Rectangle 13" o:spid="_x0000_s1034" style="position:absolute;left:61399;top:10299;width:89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A9A247" w14:textId="77777777" w:rsidR="00E059FB" w:rsidRDefault="00E059FB">
                        <w:pPr>
                          <w:spacing w:after="160" w:line="259" w:lineRule="auto"/>
                          <w:ind w:left="0" w:firstLine="0"/>
                        </w:pPr>
                        <w:r>
                          <w:rPr>
                            <w:sz w:val="32"/>
                          </w:rPr>
                          <w:t>-</w:t>
                        </w:r>
                      </w:p>
                    </w:txbxContent>
                  </v:textbox>
                </v:rect>
                <v:rect id="Rectangle 14" o:spid="_x0000_s1035" style="position:absolute;left:62069;top:10299;width:601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A960A4" w14:textId="77777777" w:rsidR="00E059FB" w:rsidRDefault="00E059FB">
                        <w:pPr>
                          <w:spacing w:after="160" w:line="259" w:lineRule="auto"/>
                          <w:ind w:left="0" w:firstLine="0"/>
                        </w:pPr>
                        <w:r>
                          <w:rPr>
                            <w:sz w:val="32"/>
                          </w:rPr>
                          <w:t>2016</w:t>
                        </w:r>
                      </w:p>
                    </w:txbxContent>
                  </v:textbox>
                </v:rect>
                <v:rect id="Rectangle 16" o:spid="_x0000_s1036" style="position:absolute;left:8994;top:155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F1FA78" w14:textId="77777777" w:rsidR="00E059FB" w:rsidRDefault="00E059FB">
                        <w:pPr>
                          <w:spacing w:after="160" w:line="259" w:lineRule="auto"/>
                          <w:ind w:left="0" w:firstLine="0"/>
                        </w:pPr>
                        <w:r>
                          <w:rPr>
                            <w:b/>
                          </w:rPr>
                          <w:t xml:space="preserve"> </w:t>
                        </w:r>
                      </w:p>
                    </w:txbxContent>
                  </v:textbox>
                </v:rect>
                <v:rect id="Rectangle 17" o:spid="_x0000_s1037" style="position:absolute;left:11006;top:1858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58EC30" w14:textId="77777777" w:rsidR="00E059FB" w:rsidRDefault="00E059FB">
                        <w:pPr>
                          <w:spacing w:after="160" w:line="259" w:lineRule="auto"/>
                          <w:ind w:left="0" w:firstLine="0"/>
                        </w:pPr>
                        <w:r>
                          <w:rPr>
                            <w:sz w:val="72"/>
                          </w:rPr>
                          <w:t xml:space="preserve"> </w:t>
                        </w:r>
                      </w:p>
                    </w:txbxContent>
                  </v:textbox>
                </v:rect>
                <v:rect id="Rectangle 18" o:spid="_x0000_s1038" style="position:absolute;left:29297;top:18587;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BE4416" w14:textId="77777777" w:rsidR="00E059FB" w:rsidRDefault="00E059FB">
                        <w:pPr>
                          <w:spacing w:after="160" w:line="259" w:lineRule="auto"/>
                          <w:ind w:left="0" w:firstLine="0"/>
                        </w:pPr>
                        <w:r>
                          <w:rPr>
                            <w:sz w:val="72"/>
                          </w:rPr>
                          <w:t xml:space="preserve"> </w:t>
                        </w:r>
                      </w:p>
                    </w:txbxContent>
                  </v:textbox>
                </v:rect>
                <v:shape id="Shape 16748" o:spid="_x0000_s1039" style="position:absolute;left:15532;top:90919;width:47313;height:1448;visibility:visible;mso-wrap-style:square;v-text-anchor:top" coordsize="47313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" path="m,l4731385,r,144780l,144780,,e" stroked="f" strokeweight="0">
                  <v:stroke miterlimit="83231f" joinstyle="miter"/>
                  <v:path arrowok="t" textboxrect="0,0,4731385,144780"/>
                </v:shape>
                <v:rect id="Rectangle 20" o:spid="_x0000_s1040" style="position:absolute;left:15532;top:90948;width:360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v:textbox>
                </v:rect>
                <v:rect id="Rectangle 21" o:spid="_x0000_s1041" style="position:absolute;left:42635;top:90948;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0B45B5C" w14:textId="77777777" w:rsidR="00E059FB" w:rsidRDefault="00E059FB">
                        <w:pPr>
                          <w:spacing w:after="160" w:line="259" w:lineRule="auto"/>
                          <w:ind w:left="0" w:firstLine="0"/>
                        </w:pPr>
                        <w:r>
                          <w:rPr>
                            <w:color w:val="333333"/>
                          </w:rPr>
                          <w:t>-</w:t>
                        </w:r>
                      </w:p>
                    </w:txbxContent>
                  </v:textbox>
                </v:rect>
                <v:rect id="Rectangle 22" o:spid="_x0000_s1042" style="position:absolute;left:43061;top:90948;width:74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5681D1" w14:textId="77777777" w:rsidR="00E059FB" w:rsidRDefault="00E059FB">
                        <w:pPr>
                          <w:spacing w:after="160" w:line="259" w:lineRule="auto"/>
                          <w:ind w:left="0" w:firstLine="0"/>
                        </w:pPr>
                        <w:r>
                          <w:rPr>
                            <w:color w:val="333333"/>
                          </w:rPr>
                          <w:t>39861339</w:t>
                        </w:r>
                      </w:p>
                    </w:txbxContent>
                  </v:textbox>
                </v:rect>
                <v:rect id="Rectangle 23" o:spid="_x0000_s1043" style="position:absolute;left:48700;top:90948;width:14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3BB350" w14:textId="77777777" w:rsidR="00E059FB" w:rsidRDefault="00E059FB">
                        <w:pPr>
                          <w:spacing w:after="160" w:line="259" w:lineRule="auto"/>
                          <w:ind w:left="0" w:firstLine="0"/>
                        </w:pPr>
                        <w:r>
                          <w:rPr>
                            <w:color w:val="333333"/>
                          </w:rPr>
                          <w:t xml:space="preserve">   </w:t>
                        </w:r>
                      </w:p>
                    </w:txbxContent>
                  </v:textbox>
                </v:rect>
                <v:rect id="Rectangle 24" o:spid="_x0000_s1044" style="position:absolute;left:49767;top:90948;width:173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21E004" w14:textId="77777777" w:rsidR="00E059FB" w:rsidRDefault="00E059FB">
                        <w:pPr>
                          <w:spacing w:after="160" w:line="259" w:lineRule="auto"/>
                          <w:ind w:left="0" w:firstLine="0"/>
                        </w:pPr>
                        <w:r>
                          <w:rPr>
                            <w:color w:val="333333"/>
                          </w:rPr>
                          <w:t>info@babbazuidhorn.nl</w:t>
                        </w:r>
                      </w:p>
                    </w:txbxContent>
                  </v:textbox>
                </v:rect>
                <v:rect id="Rectangle 25" o:spid="_x0000_s1045" style="position:absolute;left:62847;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2588FA4" w14:textId="77777777" w:rsidR="00E059FB" w:rsidRDefault="00E059FB">
                        <w:pPr>
                          <w:spacing w:after="160" w:line="259" w:lineRule="auto"/>
                          <w:ind w:left="0" w:firstLine="0"/>
                        </w:pPr>
                        <w:r>
                          <w:rPr>
                            <w:sz w:val="32"/>
                          </w:rPr>
                          <w:t xml:space="preserve"> </w:t>
                        </w:r>
                      </w:p>
                    </w:txbxContent>
                  </v:textbox>
                </v:rect>
                <v:rect id="Rectangle 26" o:spid="_x0000_s1046" style="position:absolute;left:63426;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B58B016" w14:textId="77777777" w:rsidR="00E059FB" w:rsidRDefault="00E059FB">
                        <w:pPr>
                          <w:spacing w:after="160" w:line="259" w:lineRule="auto"/>
                          <w:ind w:left="0" w:firstLine="0"/>
                        </w:pPr>
                        <w:r>
                          <w:rPr>
                            <w:sz w:val="32"/>
                          </w:rPr>
                          <w:t xml:space="preserve"> </w:t>
                        </w:r>
                      </w:p>
                    </w:txbxContent>
                  </v:textbox>
                </v:rect>
                <v:rect id="Rectangle 27" o:spid="_x0000_s1047" style="position:absolute;left:39188;top:924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50101C0" w14:textId="77777777" w:rsidR="00E059FB" w:rsidRDefault="00E059FB">
                        <w:pPr>
                          <w:spacing w:after="160" w:line="259" w:lineRule="auto"/>
                          <w:ind w:left="0" w:firstLine="0"/>
                        </w:pPr>
                        <w:r>
                          <w:rPr>
                            <w:sz w:val="32"/>
                          </w:rPr>
                          <w:t xml:space="preserve"> </w:t>
                        </w:r>
                      </w:p>
                    </w:txbxContent>
                  </v:textbox>
                </v:rect>
                <v:rect id="Rectangle 28" o:spid="_x0000_s1048" style="position:absolute;left:8994;top:94719;width:71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8C98CD" w14:textId="77777777" w:rsidR="00E059FB" w:rsidRDefault="00E059FB">
                        <w:pPr>
                          <w:spacing w:after="160" w:line="259" w:lineRule="auto"/>
                          <w:ind w:left="0" w:firstLine="0"/>
                        </w:pPr>
                        <w:r>
                          <w:rPr>
                            <w:sz w:val="16"/>
                          </w:rPr>
                          <w:t>© Copyright</w:t>
                        </w:r>
                      </w:p>
                    </w:txbxContent>
                  </v:textbox>
                </v:rect>
                <v:rect id="Rectangle 29" o:spid="_x0000_s1049" style="position:absolute;left:14373;top:9471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467505" w14:textId="77777777" w:rsidR="00E059FB" w:rsidRDefault="00E059FB">
                        <w:pPr>
                          <w:spacing w:after="160" w:line="259" w:lineRule="auto"/>
                          <w:ind w:left="0" w:firstLine="0"/>
                        </w:pPr>
                        <w:r>
                          <w:rPr>
                            <w:sz w:val="16"/>
                          </w:rPr>
                          <w:t xml:space="preserve"> </w:t>
                        </w:r>
                      </w:p>
                    </w:txbxContent>
                  </v:textbox>
                </v:rect>
                <v:rect id="Rectangle 12331" o:spid="_x0000_s1050" style="position:absolute;left:14663;top:94719;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4FD603D8" w14:textId="77777777" w:rsidR="00E059FB" w:rsidRDefault="00E059FB">
                        <w:pPr>
                          <w:spacing w:after="160" w:line="259" w:lineRule="auto"/>
                          <w:ind w:left="0" w:firstLine="0"/>
                        </w:pPr>
                        <w:r>
                          <w:rPr>
                            <w:sz w:val="16"/>
                          </w:rPr>
                          <w:t>2015</w:t>
                        </w:r>
                      </w:p>
                    </w:txbxContent>
                  </v:textbox>
                </v:rect>
                <v:rect id="Rectangle 12332" o:spid="_x0000_s1051" style="position:absolute;left:16917;top:94719;width:1525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1C74629E" w14:textId="77777777" w:rsidR="00E059FB" w:rsidRDefault="00E059FB">
                        <w:pPr>
                          <w:spacing w:after="160" w:line="259" w:lineRule="auto"/>
                          <w:ind w:left="0" w:firstLine="0"/>
                        </w:pPr>
                        <w:r>
                          <w:rPr>
                            <w:sz w:val="16"/>
                          </w:rPr>
                          <w:t>, G. Notebomer, directeur</w:t>
                        </w:r>
                      </w:p>
                    </w:txbxContent>
                  </v:textbox>
                </v:rect>
                <v:rect id="Rectangle 31" o:spid="_x0000_s1052" style="position:absolute;left:28398;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65F4CA" w14:textId="77777777" w:rsidR="00E059FB" w:rsidRDefault="00E059FB">
                        <w:pPr>
                          <w:spacing w:after="160" w:line="259" w:lineRule="auto"/>
                          <w:ind w:left="0" w:firstLine="0"/>
                        </w:pPr>
                        <w:r>
                          <w:rPr>
                            <w:sz w:val="16"/>
                          </w:rPr>
                          <w:t xml:space="preserve"> </w:t>
                        </w:r>
                      </w:p>
                    </w:txbxContent>
                  </v:textbox>
                </v:rect>
                <v:rect id="Rectangle 32" o:spid="_x0000_s1053" style="position:absolute;left:28688;top:94719;width:20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73CC261" w14:textId="77777777" w:rsidR="00E059FB" w:rsidRDefault="00E059FB">
                        <w:pPr>
                          <w:spacing w:after="160" w:line="259" w:lineRule="auto"/>
                          <w:ind w:left="0" w:firstLine="0"/>
                        </w:pPr>
                        <w:r>
                          <w:rPr>
                            <w:sz w:val="16"/>
                          </w:rPr>
                          <w:t>in s</w:t>
                        </w:r>
                      </w:p>
                    </w:txbxContent>
                  </v:textbox>
                </v:rect>
                <v:rect id="Rectangle 33" o:spid="_x0000_s1054" style="position:absolute;left:29780;top:94894;width:211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v:textbox>
                </v:rect>
                <v:rect id="Rectangle 34" o:spid="_x0000_s1055" style="position:absolute;left:46201;top:94719;width:906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C1B8563" w14:textId="77777777" w:rsidR="00E059FB" w:rsidRDefault="00E059FB">
                        <w:pPr>
                          <w:spacing w:after="160" w:line="259" w:lineRule="auto"/>
                          <w:ind w:left="0" w:firstLine="0"/>
                        </w:pPr>
                        <w:r>
                          <w:rPr>
                            <w:sz w:val="16"/>
                          </w:rPr>
                          <w:t>orthopedagoog</w:t>
                        </w:r>
                      </w:p>
                    </w:txbxContent>
                  </v:textbox>
                </v:rect>
                <v:rect id="Rectangle 35" o:spid="_x0000_s1056" style="position:absolute;left:5301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06D9492" w14:textId="77777777" w:rsidR="00E059FB" w:rsidRDefault="00E059FB">
                        <w:pPr>
                          <w:spacing w:after="160" w:line="259" w:lineRule="auto"/>
                          <w:ind w:left="0" w:firstLine="0"/>
                        </w:pPr>
                        <w:r>
                          <w:rPr>
                            <w:sz w:val="16"/>
                          </w:rPr>
                          <w:t>.</w:t>
                        </w:r>
                      </w:p>
                    </w:txbxContent>
                  </v:textbox>
                </v:rect>
                <v:rect id="Rectangle 36" o:spid="_x0000_s1057" style="position:absolute;left:5330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38DB6C" w14:textId="77777777" w:rsidR="00E059FB" w:rsidRDefault="00E059FB">
                        <w:pPr>
                          <w:spacing w:after="160" w:line="259" w:lineRule="auto"/>
                          <w:ind w:left="0" w:firstLine="0"/>
                        </w:pPr>
                        <w:r>
                          <w:rPr>
                            <w:sz w:val="16"/>
                          </w:rPr>
                          <w:t xml:space="preserve"> </w:t>
                        </w:r>
                      </w:p>
                    </w:txbxContent>
                  </v:textbox>
                </v:rect>
                <v:rect id="Rectangle 37" o:spid="_x0000_s1058" style="position:absolute;left:8994;top:95892;width:696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v:textbox>
                </v:rect>
                <v:rect id="Rectangle 38" o:spid="_x0000_s1059" style="position:absolute;left:8994;top:97050;width:756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v:textbox>
                </v:rect>
                <v:rect id="Rectangle 39" o:spid="_x0000_s1060" style="position:absolute;left:8994;top:98224;width:145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v:textbox>
                </v:rect>
                <v:rect id="Rectangle 40" o:spid="_x0000_s1061" style="position:absolute;left:19966;top:98224;width:440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v:textbox>
                </v:rect>
                <v:rect id="Rectangle 41" o:spid="_x0000_s1062" style="position:absolute;left:53105;top:97314;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AF9ED1" w14:textId="77777777" w:rsidR="00E059FB" w:rsidRDefault="00E059FB">
                        <w:pPr>
                          <w:spacing w:after="160" w:line="259" w:lineRule="auto"/>
                          <w:ind w:left="0" w:firstLine="0"/>
                        </w:pPr>
                        <w:r>
                          <w:rPr>
                            <w:sz w:val="32"/>
                          </w:rPr>
                          <w:t xml:space="preserve"> </w:t>
                        </w:r>
                      </w:p>
                    </w:txbxContent>
                  </v:textbox>
                </v:rect>
                <v:shape id="Shape 16749" o:spid="_x0000_s1063" style="position:absolute;left:3937;top:45618;width:68027;height:11055;visibility:visible;mso-wrap-style:square;v-text-anchor:top" coordsize="6802756,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" path="m,l6802756,r,1105535l,1105535,,e" fillcolor="#a5a5a5" stroked="f" strokeweight="0">
                  <v:fill opacity="58853f"/>
                  <v:stroke miterlimit="83231f" joinstyle="miter"/>
                  <v:path arrowok="t" textboxrect="0,0,6802756,1105535"/>
                </v:shape>
                <v:shape id="Shape 16750" o:spid="_x0000_s1064" style="position:absolute;left:393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" path="m,l228600,r,1104900l,1104900,,e" fillcolor="black" stroked="f" strokeweight="0">
                  <v:stroke miterlimit="83231f" joinstyle="miter"/>
                  <v:path arrowok="t" textboxrect="0,0,228600,1104900"/>
                </v:shape>
                <v:shape id="Shape 16751" o:spid="_x0000_s1065" style="position:absolute;left:1995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" path="m,l228600,r,1104900l,1104900,,e" fillcolor="black" stroked="f" strokeweight="0">
                  <v:stroke miterlimit="83231f" joinstyle="miter"/>
                  <v:path arrowok="t" textboxrect="0,0,228600,1104900"/>
                </v:shape>
                <v:shape id="Shape 16752" o:spid="_x0000_s1066" style="position:absolute;left:6217;top:45619;width:13734;height:4298;visibility:visible;mso-wrap-style:square;v-text-anchor:top" coordsize="137337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" path="m,l1373378,r,429768l,429768,,e" fillcolor="black" stroked="f" strokeweight="0">
                  <v:stroke miterlimit="83231f" joinstyle="miter"/>
                  <v:path arrowok="t" textboxrect="0,0,1373378,429768"/>
                </v:shape>
                <v:rect id="Rectangle 46" o:spid="_x0000_s1067" style="position:absolute;left:9787;top:46934;width:962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ECC930" w14:textId="77777777" w:rsidR="00E059FB" w:rsidRDefault="00E059FB">
                        <w:pPr>
                          <w:spacing w:after="160" w:line="259" w:lineRule="auto"/>
                          <w:ind w:left="0" w:firstLine="0"/>
                        </w:pPr>
                        <w:r>
                          <w:rPr>
                            <w:color w:val="FFFFFF"/>
                            <w:sz w:val="36"/>
                          </w:rPr>
                          <w:t xml:space="preserve">Babba </w:t>
                        </w:r>
                      </w:p>
                    </w:txbxContent>
                  </v:textbox>
                </v:rect>
                <v:shape id="Shape 16753" o:spid="_x0000_s1068" style="position:absolute;left:6217;top:49917;width:13734;height:3017;visibility:visible;mso-wrap-style:square;v-text-anchor:top" coordsize="1373378,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" path="m,l1373378,r,301752l,301752,,e" fillcolor="black" stroked="f" strokeweight="0">
                  <v:stroke miterlimit="83231f" joinstyle="miter"/>
                  <v:path arrowok="t" textboxrect="0,0,1373378,301752"/>
                </v:shape>
                <v:rect id="Rectangle 48" o:spid="_x0000_s1069" style="position:absolute;left:6217;top:49966;width:190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E71149D" w14:textId="77777777" w:rsidR="00E059FB" w:rsidRDefault="00E059FB">
                        <w:pPr>
                          <w:spacing w:after="160" w:line="259" w:lineRule="auto"/>
                          <w:ind w:left="0" w:firstLine="0"/>
                        </w:pPr>
                        <w:r>
                          <w:rPr>
                            <w:color w:val="FFFFFF"/>
                            <w:sz w:val="36"/>
                          </w:rPr>
                          <w:t xml:space="preserve">kinderopvang </w:t>
                        </w:r>
                      </w:p>
                    </w:txbxContent>
                  </v:textbox>
                </v:rect>
                <v:shape id="Shape 16754" o:spid="_x0000_s1070" style="position:absolute;left:6217;top:52934;width:13734;height:3734;visibility:visible;mso-wrap-style:square;v-text-anchor:top" coordsize="1373378,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" path="m,l1373378,r,373380l,373380,,e" fillcolor="black" stroked="f" strokeweight="0">
                  <v:stroke miterlimit="83231f" joinstyle="miter"/>
                  <v:path arrowok="t" textboxrect="0,0,1373378,373380"/>
                </v:shape>
                <v:rect id="Rectangle 50" o:spid="_x0000_s1071" style="position:absolute;left:10671;top:52984;width:641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AA548E5" w14:textId="77777777" w:rsidR="00E059FB" w:rsidRDefault="00E059FB">
                        <w:pPr>
                          <w:spacing w:after="160" w:line="259" w:lineRule="auto"/>
                          <w:ind w:left="0" w:firstLine="0"/>
                        </w:pPr>
                        <w:r>
                          <w:rPr>
                            <w:color w:val="FFFFFF"/>
                            <w:sz w:val="36"/>
                          </w:rPr>
                          <w:t>BSO</w:t>
                        </w:r>
                      </w:p>
                    </w:txbxContent>
                  </v:textbox>
                </v:rect>
                <v:rect id="Rectangle 51" o:spid="_x0000_s1072" style="position:absolute;left:15501;top:52984;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46C37FE" w14:textId="77777777" w:rsidR="00E059FB" w:rsidRDefault="00E059FB">
                        <w:pPr>
                          <w:spacing w:after="160" w:line="259" w:lineRule="auto"/>
                          <w:ind w:left="0" w:firstLine="0"/>
                        </w:pPr>
                        <w:r>
                          <w:rPr>
                            <w:color w:val="FFFFFF"/>
                            <w:sz w:val="36"/>
                          </w:rPr>
                          <w:t xml:space="preserve"> </w:t>
                        </w:r>
                      </w:p>
                    </w:txbxContent>
                  </v:textbox>
                </v:rect>
                <v:rect id="Rectangle 52" o:spid="_x0000_s1073" style="position:absolute;left:28779;top:49347;width:488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99074A" w14:textId="77777777" w:rsidR="00E059FB" w:rsidRDefault="00E059FB">
                        <w:pPr>
                          <w:spacing w:after="160" w:line="259" w:lineRule="auto"/>
                          <w:ind w:left="0" w:firstLine="0"/>
                        </w:pPr>
                        <w:r>
                          <w:rPr>
                            <w:sz w:val="52"/>
                          </w:rPr>
                          <w:t>Pedagogisch beleidsplan</w:t>
                        </w:r>
                      </w:p>
                    </w:txbxContent>
                  </v:textbox>
                </v:rect>
                <v:rect id="Rectangle 53" o:spid="_x0000_s1074" style="position:absolute;left:65514;top:49347;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95B9C64" w14:textId="77777777" w:rsidR="00E059FB" w:rsidRDefault="00E059FB">
                        <w:pPr>
                          <w:spacing w:after="160" w:line="259" w:lineRule="auto"/>
                          <w:ind w:left="0" w:firstLine="0"/>
                        </w:pPr>
                        <w:r>
                          <w:rPr>
                            <w:sz w:val="52"/>
                          </w:rPr>
                          <w:t xml:space="preserve"> </w:t>
                        </w:r>
                      </w:p>
                    </w:txbxContent>
                  </v:textbox>
                </v:rect>
                <w10:wrap type="topAndBottom" anchorx="page" anchory="page"/>
              </v:group>
            </w:pict>
          </mc:Fallback>
        </mc:AlternateContent>
      </w:r>
    </w:p>
    <w:p w14:paraId="610E40DE" w14:textId="77777777" w:rsidR="003C56A2" w:rsidRDefault="003C56A2">
      <w:pPr>
        <w:spacing w:after="0" w:line="259" w:lineRule="auto"/>
        <w:ind w:left="-1416" w:right="10487" w:firstLine="0"/>
      </w:pPr>
    </w:p>
    <w:p w14:paraId="052A8304" w14:textId="0B5F2A3A" w:rsidR="00B36434" w:rsidRDefault="00842F2A" w:rsidP="00C812FE">
      <w:pPr>
        <w:pStyle w:val="Kop1"/>
      </w:pPr>
      <w:bookmarkStart w:id="0" w:name="_Toc501111806"/>
      <w:r>
        <w:lastRenderedPageBreak/>
        <w:t>VOORWOORD</w:t>
      </w:r>
      <w:bookmarkEnd w:id="0"/>
      <w:r>
        <w:t xml:space="preserve"> </w:t>
      </w:r>
      <w:r w:rsidR="00C812FE">
        <w:tab/>
      </w:r>
    </w:p>
    <w:p w14:paraId="4AF0EBDF" w14:textId="50C010B8" w:rsidR="00B36434" w:rsidRDefault="00842F2A" w:rsidP="00220645">
      <w:pPr>
        <w:ind w:left="-5"/>
      </w:pPr>
      <w:r>
        <w:t xml:space="preserve">Babba kinderopvang te Zuidhorn is een christelijke, kleinschalige en huiselijke kinderopvang met daarbij </w:t>
      </w:r>
      <w:r w:rsidR="001201F5">
        <w:t xml:space="preserve">peuteropvang en </w:t>
      </w:r>
      <w:r>
        <w:t xml:space="preserve">een buitenschoolse opvang. Babba kinderopvang werkt met vaste pedagogisch medewerkers zodat ieder kind persoonlijke aandacht krijgt en de zorg die het nodig heeft om zich optimaal te kunnen ontwikkelen.  </w:t>
      </w:r>
    </w:p>
    <w:p w14:paraId="62F81126" w14:textId="007673DE" w:rsidR="00B36434" w:rsidRDefault="00842F2A" w:rsidP="00220645">
      <w:pPr>
        <w:spacing w:after="5"/>
        <w:ind w:left="-5"/>
      </w:pPr>
      <w:r>
        <w:t>In dit beleidsplan is uiteengezet wat onze visie en doelstellingen zijn om goede kinderopvang te kunnen bieden gebaseerd op een viertal pijlers vanuit een chr</w:t>
      </w:r>
      <w:r w:rsidR="00F20D1F">
        <w:t xml:space="preserve">istelijke grondslag. </w:t>
      </w:r>
      <w:r>
        <w:t>Het beleidsplan voldoet aan de eisen zo</w:t>
      </w:r>
      <w:r w:rsidR="00651C82">
        <w:t>als deze gesteld zijn in de wet Innovatie Kwaliteit K</w:t>
      </w:r>
      <w:r w:rsidR="00651C82" w:rsidRPr="00651C82">
        <w:t xml:space="preserve">inderopvang </w:t>
      </w:r>
      <w:r w:rsidR="00651C82">
        <w:t>(</w:t>
      </w:r>
      <w:r w:rsidR="00910A19">
        <w:t>IKK</w:t>
      </w:r>
      <w:r w:rsidR="00651C82">
        <w:t>)</w:t>
      </w:r>
      <w:r>
        <w:t xml:space="preserve"> en de richtlijnen die de GGD opstelt.</w:t>
      </w:r>
      <w:r>
        <w:rPr>
          <w:i/>
        </w:rPr>
        <w:t xml:space="preserve"> </w:t>
      </w:r>
      <w:r>
        <w:rPr>
          <w:i/>
          <w:color w:val="FF0000"/>
        </w:rPr>
        <w:t xml:space="preserve"> </w:t>
      </w:r>
    </w:p>
    <w:p w14:paraId="3E0C531E" w14:textId="4F665410" w:rsidR="00B36434" w:rsidRDefault="00F20D1F" w:rsidP="00220645">
      <w:pPr>
        <w:ind w:left="0" w:firstLine="0"/>
      </w:pPr>
      <w:r>
        <w:br/>
      </w:r>
      <w:r w:rsidR="00842F2A">
        <w:t xml:space="preserve">Wij hebben zo goed mogelijk geprobeerd om op papier aan te geven wat wij doen en waar wij voor staan. Wij hopen dat u een </w:t>
      </w:r>
      <w:r w:rsidR="00C812FE">
        <w:t xml:space="preserve">zo een </w:t>
      </w:r>
      <w:r w:rsidR="00842F2A">
        <w:t xml:space="preserve">goede indruk </w:t>
      </w:r>
      <w:r w:rsidR="00C812FE">
        <w:t>krijgt</w:t>
      </w:r>
      <w:r w:rsidR="00842F2A">
        <w:t xml:space="preserve"> van Babba kinderopvang. Wij willen u van harte uitnodigen om een keer te komen kijken dan kunt u ervaren hoe het in de praktijk werkt.   </w:t>
      </w:r>
    </w:p>
    <w:p w14:paraId="79DD746C" w14:textId="4DB171F4" w:rsidR="00B36434" w:rsidRDefault="00B36434">
      <w:pPr>
        <w:spacing w:after="175" w:line="259" w:lineRule="auto"/>
        <w:ind w:left="1653" w:firstLine="0"/>
      </w:pPr>
    </w:p>
    <w:p w14:paraId="3FC83ADC" w14:textId="5F0BA909" w:rsidR="00B36434" w:rsidRDefault="00F20D1F" w:rsidP="00F20D1F">
      <w:pPr>
        <w:spacing w:after="218" w:line="259" w:lineRule="auto"/>
        <w:ind w:left="0" w:firstLine="0"/>
        <w:jc w:val="center"/>
      </w:pPr>
      <w:r>
        <w:rPr>
          <w:noProof/>
        </w:rPr>
        <w:drawing>
          <wp:inline distT="0" distB="0" distL="0" distR="0" wp14:anchorId="46EAB450" wp14:editId="1EF2B983">
            <wp:extent cx="3290400" cy="2185200"/>
            <wp:effectExtent l="0" t="0" r="1206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9"/>
                    <a:stretch>
                      <a:fillRect/>
                    </a:stretch>
                  </pic:blipFill>
                  <pic:spPr>
                    <a:xfrm>
                      <a:off x="0" y="0"/>
                      <a:ext cx="3290400" cy="2185200"/>
                    </a:xfrm>
                    <a:prstGeom prst="rect">
                      <a:avLst/>
                    </a:prstGeom>
                  </pic:spPr>
                </pic:pic>
              </a:graphicData>
            </a:graphic>
          </wp:inline>
        </w:drawing>
      </w:r>
    </w:p>
    <w:p w14:paraId="7F86EBD9" w14:textId="77777777" w:rsidR="00B36434" w:rsidRDefault="00842F2A">
      <w:pPr>
        <w:spacing w:after="319" w:line="259" w:lineRule="auto"/>
        <w:ind w:left="0" w:firstLine="0"/>
      </w:pPr>
      <w:r>
        <w:t xml:space="preserve"> </w:t>
      </w:r>
    </w:p>
    <w:p w14:paraId="7612F38B" w14:textId="77777777" w:rsidR="00842F2A" w:rsidRDefault="00842F2A">
      <w:pPr>
        <w:spacing w:after="319" w:line="259" w:lineRule="auto"/>
        <w:ind w:left="0" w:firstLine="0"/>
      </w:pPr>
    </w:p>
    <w:p w14:paraId="50160452" w14:textId="77777777" w:rsidR="00842F2A" w:rsidRDefault="00842F2A">
      <w:pPr>
        <w:spacing w:after="319" w:line="259" w:lineRule="auto"/>
        <w:ind w:left="0" w:firstLine="0"/>
      </w:pPr>
    </w:p>
    <w:p w14:paraId="77B09C1F" w14:textId="77777777" w:rsidR="00842F2A" w:rsidRDefault="00842F2A">
      <w:pPr>
        <w:spacing w:after="319" w:line="259" w:lineRule="auto"/>
        <w:ind w:left="0" w:firstLine="0"/>
      </w:pPr>
    </w:p>
    <w:p w14:paraId="4D624566" w14:textId="77777777" w:rsidR="00842F2A" w:rsidRDefault="00842F2A">
      <w:pPr>
        <w:spacing w:after="319" w:line="259" w:lineRule="auto"/>
        <w:ind w:left="0" w:firstLine="0"/>
      </w:pPr>
    </w:p>
    <w:p w14:paraId="5D609EED" w14:textId="77777777" w:rsidR="00F20D1F" w:rsidRDefault="00F20D1F">
      <w:pPr>
        <w:spacing w:after="319" w:line="259" w:lineRule="auto"/>
        <w:ind w:left="0" w:firstLine="0"/>
      </w:pPr>
    </w:p>
    <w:p w14:paraId="5EBDD013" w14:textId="77777777" w:rsidR="00F20D1F" w:rsidRDefault="00F20D1F">
      <w:pPr>
        <w:spacing w:after="319" w:line="259" w:lineRule="auto"/>
        <w:ind w:left="0" w:firstLine="0"/>
      </w:pPr>
    </w:p>
    <w:p w14:paraId="4E0D48E0" w14:textId="77777777" w:rsidR="00B36434" w:rsidRDefault="00842F2A">
      <w:pPr>
        <w:spacing w:after="0" w:line="259" w:lineRule="auto"/>
        <w:ind w:left="0" w:firstLine="0"/>
        <w:rPr>
          <w:b/>
          <w:color w:val="9E8E5C"/>
          <w:sz w:val="26"/>
        </w:rPr>
      </w:pPr>
      <w:r>
        <w:t xml:space="preserve"> </w:t>
      </w:r>
      <w:r>
        <w:tab/>
      </w:r>
      <w:r>
        <w:rPr>
          <w:b/>
          <w:color w:val="9E8E5C"/>
          <w:sz w:val="26"/>
        </w:rPr>
        <w:t xml:space="preserve"> </w:t>
      </w:r>
    </w:p>
    <w:p w14:paraId="6F316AB3" w14:textId="77777777" w:rsidR="00600B04" w:rsidRDefault="00600B04">
      <w:pPr>
        <w:spacing w:after="0" w:line="259" w:lineRule="auto"/>
        <w:ind w:left="0" w:firstLine="0"/>
      </w:pPr>
    </w:p>
    <w:p w14:paraId="6EB185A6" w14:textId="77777777" w:rsidR="00B36434" w:rsidRDefault="00842F2A">
      <w:pPr>
        <w:pStyle w:val="Kop1"/>
      </w:pPr>
      <w:bookmarkStart w:id="1" w:name="_Toc501111807"/>
      <w:r>
        <w:lastRenderedPageBreak/>
        <w:t>INHOUD</w:t>
      </w:r>
      <w:bookmarkEnd w:id="1"/>
      <w:r>
        <w:t xml:space="preserve"> </w:t>
      </w:r>
    </w:p>
    <w:sdt>
      <w:sdtPr>
        <w:rPr>
          <w:rFonts w:ascii="Arial" w:hAnsi="Arial"/>
          <w:b w:val="0"/>
          <w:bCs w:val="0"/>
          <w:sz w:val="20"/>
        </w:rPr>
        <w:id w:val="-957952663"/>
        <w:docPartObj>
          <w:docPartGallery w:val="Table of Contents"/>
          <w:docPartUnique/>
        </w:docPartObj>
      </w:sdtPr>
      <w:sdtEndPr>
        <w:rPr>
          <w:noProof/>
        </w:rPr>
      </w:sdtEndPr>
      <w:sdtContent>
        <w:p w14:paraId="16904CC2" w14:textId="761CBD4E" w:rsidR="003A1D75" w:rsidRDefault="004977F6">
          <w:pPr>
            <w:pStyle w:val="Inhopg1"/>
            <w:tabs>
              <w:tab w:val="right" w:leader="dot" w:pos="9061"/>
            </w:tabs>
            <w:rPr>
              <w:rFonts w:eastAsiaTheme="minorEastAsia" w:cstheme="minorBidi"/>
              <w:b w:val="0"/>
              <w:bCs w:val="0"/>
              <w:noProof/>
              <w:color w:val="auto"/>
              <w:sz w:val="24"/>
              <w:szCs w:val="24"/>
            </w:rPr>
          </w:pPr>
          <w:r>
            <w:rPr>
              <w:b w:val="0"/>
              <w:bCs w:val="0"/>
            </w:rPr>
            <w:fldChar w:fldCharType="begin"/>
          </w:r>
          <w:r>
            <w:instrText>TOC \o "1-3" \h \z \u</w:instrText>
          </w:r>
          <w:r>
            <w:rPr>
              <w:b w:val="0"/>
              <w:bCs w:val="0"/>
            </w:rPr>
            <w:fldChar w:fldCharType="separate"/>
          </w:r>
          <w:hyperlink w:anchor="_Toc501111806" w:history="1">
            <w:r w:rsidR="003A1D75" w:rsidRPr="00CF3111">
              <w:rPr>
                <w:rStyle w:val="Hyperlink"/>
                <w:noProof/>
              </w:rPr>
              <w:t>VOORWOORD</w:t>
            </w:r>
            <w:r w:rsidR="003A1D75">
              <w:rPr>
                <w:noProof/>
                <w:webHidden/>
              </w:rPr>
              <w:tab/>
            </w:r>
            <w:r w:rsidR="003A1D75">
              <w:rPr>
                <w:noProof/>
                <w:webHidden/>
              </w:rPr>
              <w:fldChar w:fldCharType="begin"/>
            </w:r>
            <w:r w:rsidR="003A1D75">
              <w:rPr>
                <w:noProof/>
                <w:webHidden/>
              </w:rPr>
              <w:instrText xml:space="preserve"> PAGEREF _Toc501111806 \h </w:instrText>
            </w:r>
            <w:r w:rsidR="003A1D75">
              <w:rPr>
                <w:noProof/>
                <w:webHidden/>
              </w:rPr>
            </w:r>
            <w:r w:rsidR="003A1D75">
              <w:rPr>
                <w:noProof/>
                <w:webHidden/>
              </w:rPr>
              <w:fldChar w:fldCharType="separate"/>
            </w:r>
            <w:r w:rsidR="00D578FA">
              <w:rPr>
                <w:noProof/>
                <w:webHidden/>
              </w:rPr>
              <w:t>1</w:t>
            </w:r>
            <w:r w:rsidR="003A1D75">
              <w:rPr>
                <w:noProof/>
                <w:webHidden/>
              </w:rPr>
              <w:fldChar w:fldCharType="end"/>
            </w:r>
          </w:hyperlink>
        </w:p>
        <w:p w14:paraId="38DD5DE8" w14:textId="5C453D90" w:rsidR="003A1D75" w:rsidRDefault="00DA052B">
          <w:pPr>
            <w:pStyle w:val="Inhopg1"/>
            <w:tabs>
              <w:tab w:val="right" w:leader="dot" w:pos="9061"/>
            </w:tabs>
            <w:rPr>
              <w:rFonts w:eastAsiaTheme="minorEastAsia" w:cstheme="minorBidi"/>
              <w:b w:val="0"/>
              <w:bCs w:val="0"/>
              <w:noProof/>
              <w:color w:val="auto"/>
              <w:sz w:val="24"/>
              <w:szCs w:val="24"/>
            </w:rPr>
          </w:pPr>
          <w:hyperlink w:anchor="_Toc501111807" w:history="1">
            <w:r w:rsidR="003A1D75" w:rsidRPr="00CF3111">
              <w:rPr>
                <w:rStyle w:val="Hyperlink"/>
                <w:noProof/>
              </w:rPr>
              <w:t>INHOUD</w:t>
            </w:r>
            <w:r w:rsidR="003A1D75">
              <w:rPr>
                <w:noProof/>
                <w:webHidden/>
              </w:rPr>
              <w:tab/>
            </w:r>
            <w:r w:rsidR="003A1D75">
              <w:rPr>
                <w:noProof/>
                <w:webHidden/>
              </w:rPr>
              <w:fldChar w:fldCharType="begin"/>
            </w:r>
            <w:r w:rsidR="003A1D75">
              <w:rPr>
                <w:noProof/>
                <w:webHidden/>
              </w:rPr>
              <w:instrText xml:space="preserve"> PAGEREF _Toc501111807 \h </w:instrText>
            </w:r>
            <w:r w:rsidR="003A1D75">
              <w:rPr>
                <w:noProof/>
                <w:webHidden/>
              </w:rPr>
            </w:r>
            <w:r w:rsidR="003A1D75">
              <w:rPr>
                <w:noProof/>
                <w:webHidden/>
              </w:rPr>
              <w:fldChar w:fldCharType="separate"/>
            </w:r>
            <w:r w:rsidR="00D578FA">
              <w:rPr>
                <w:noProof/>
                <w:webHidden/>
              </w:rPr>
              <w:t>2</w:t>
            </w:r>
            <w:r w:rsidR="003A1D75">
              <w:rPr>
                <w:noProof/>
                <w:webHidden/>
              </w:rPr>
              <w:fldChar w:fldCharType="end"/>
            </w:r>
          </w:hyperlink>
        </w:p>
        <w:p w14:paraId="1F68664C" w14:textId="28794BE2" w:rsidR="003A1D75" w:rsidRDefault="00DA052B">
          <w:pPr>
            <w:pStyle w:val="Inhopg1"/>
            <w:tabs>
              <w:tab w:val="left" w:pos="400"/>
              <w:tab w:val="right" w:leader="dot" w:pos="9061"/>
            </w:tabs>
            <w:rPr>
              <w:rFonts w:eastAsiaTheme="minorEastAsia" w:cstheme="minorBidi"/>
              <w:b w:val="0"/>
              <w:bCs w:val="0"/>
              <w:noProof/>
              <w:color w:val="auto"/>
              <w:sz w:val="24"/>
              <w:szCs w:val="24"/>
            </w:rPr>
          </w:pPr>
          <w:hyperlink w:anchor="_Toc501111808" w:history="1">
            <w:r w:rsidR="003A1D75" w:rsidRPr="00CF3111">
              <w:rPr>
                <w:rStyle w:val="Hyperlink"/>
                <w:noProof/>
              </w:rPr>
              <w:t>1</w:t>
            </w:r>
            <w:r w:rsidR="003A1D75">
              <w:rPr>
                <w:rFonts w:eastAsiaTheme="minorEastAsia" w:cstheme="minorBidi"/>
                <w:b w:val="0"/>
                <w:bCs w:val="0"/>
                <w:noProof/>
                <w:color w:val="auto"/>
                <w:sz w:val="24"/>
                <w:szCs w:val="24"/>
              </w:rPr>
              <w:tab/>
            </w:r>
            <w:r w:rsidR="003A1D75" w:rsidRPr="00CF3111">
              <w:rPr>
                <w:rStyle w:val="Hyperlink"/>
                <w:noProof/>
              </w:rPr>
              <w:t>VISIE EN CHRISTELIJKE IDENTITEIT: HET KIND CENTRAAL</w:t>
            </w:r>
            <w:r w:rsidR="003A1D75">
              <w:rPr>
                <w:noProof/>
                <w:webHidden/>
              </w:rPr>
              <w:tab/>
            </w:r>
            <w:r w:rsidR="003A1D75">
              <w:rPr>
                <w:noProof/>
                <w:webHidden/>
              </w:rPr>
              <w:fldChar w:fldCharType="begin"/>
            </w:r>
            <w:r w:rsidR="003A1D75">
              <w:rPr>
                <w:noProof/>
                <w:webHidden/>
              </w:rPr>
              <w:instrText xml:space="preserve"> PAGEREF _Toc501111808 \h </w:instrText>
            </w:r>
            <w:r w:rsidR="003A1D75">
              <w:rPr>
                <w:noProof/>
                <w:webHidden/>
              </w:rPr>
            </w:r>
            <w:r w:rsidR="003A1D75">
              <w:rPr>
                <w:noProof/>
                <w:webHidden/>
              </w:rPr>
              <w:fldChar w:fldCharType="separate"/>
            </w:r>
            <w:r w:rsidR="00D578FA">
              <w:rPr>
                <w:noProof/>
                <w:webHidden/>
              </w:rPr>
              <w:t>3</w:t>
            </w:r>
            <w:r w:rsidR="003A1D75">
              <w:rPr>
                <w:noProof/>
                <w:webHidden/>
              </w:rPr>
              <w:fldChar w:fldCharType="end"/>
            </w:r>
          </w:hyperlink>
        </w:p>
        <w:p w14:paraId="0329435C" w14:textId="2EA71E7F" w:rsidR="003A1D75" w:rsidRDefault="00DA052B">
          <w:pPr>
            <w:pStyle w:val="Inhopg2"/>
            <w:tabs>
              <w:tab w:val="right" w:leader="dot" w:pos="9061"/>
            </w:tabs>
            <w:rPr>
              <w:rFonts w:eastAsiaTheme="minorEastAsia" w:cstheme="minorBidi"/>
              <w:i w:val="0"/>
              <w:iCs w:val="0"/>
              <w:noProof/>
              <w:color w:val="auto"/>
              <w:sz w:val="24"/>
              <w:szCs w:val="24"/>
            </w:rPr>
          </w:pPr>
          <w:hyperlink w:anchor="_Toc501111809" w:history="1">
            <w:r w:rsidR="003A1D75" w:rsidRPr="00CF3111">
              <w:rPr>
                <w:rStyle w:val="Hyperlink"/>
                <w:noProof/>
              </w:rPr>
              <w:t>1.1 LIEFDE</w:t>
            </w:r>
            <w:r w:rsidR="003A1D75">
              <w:rPr>
                <w:noProof/>
                <w:webHidden/>
              </w:rPr>
              <w:tab/>
            </w:r>
            <w:r w:rsidR="003A1D75">
              <w:rPr>
                <w:noProof/>
                <w:webHidden/>
              </w:rPr>
              <w:fldChar w:fldCharType="begin"/>
            </w:r>
            <w:r w:rsidR="003A1D75">
              <w:rPr>
                <w:noProof/>
                <w:webHidden/>
              </w:rPr>
              <w:instrText xml:space="preserve"> PAGEREF _Toc501111809 \h </w:instrText>
            </w:r>
            <w:r w:rsidR="003A1D75">
              <w:rPr>
                <w:noProof/>
                <w:webHidden/>
              </w:rPr>
            </w:r>
            <w:r w:rsidR="003A1D75">
              <w:rPr>
                <w:noProof/>
                <w:webHidden/>
              </w:rPr>
              <w:fldChar w:fldCharType="separate"/>
            </w:r>
            <w:r w:rsidR="00D578FA">
              <w:rPr>
                <w:noProof/>
                <w:webHidden/>
              </w:rPr>
              <w:t>3</w:t>
            </w:r>
            <w:r w:rsidR="003A1D75">
              <w:rPr>
                <w:noProof/>
                <w:webHidden/>
              </w:rPr>
              <w:fldChar w:fldCharType="end"/>
            </w:r>
          </w:hyperlink>
        </w:p>
        <w:p w14:paraId="6109DA6A" w14:textId="150DF90E" w:rsidR="003A1D75" w:rsidRDefault="00DA052B">
          <w:pPr>
            <w:pStyle w:val="Inhopg2"/>
            <w:tabs>
              <w:tab w:val="right" w:leader="dot" w:pos="9061"/>
            </w:tabs>
            <w:rPr>
              <w:rFonts w:eastAsiaTheme="minorEastAsia" w:cstheme="minorBidi"/>
              <w:i w:val="0"/>
              <w:iCs w:val="0"/>
              <w:noProof/>
              <w:color w:val="auto"/>
              <w:sz w:val="24"/>
              <w:szCs w:val="24"/>
            </w:rPr>
          </w:pPr>
          <w:hyperlink w:anchor="_Toc501111810" w:history="1">
            <w:r w:rsidR="003A1D75" w:rsidRPr="00CF3111">
              <w:rPr>
                <w:rStyle w:val="Hyperlink"/>
                <w:noProof/>
              </w:rPr>
              <w:t>1.2 (EMOTIONELE) VEILIGHEID</w:t>
            </w:r>
            <w:r w:rsidR="003A1D75">
              <w:rPr>
                <w:noProof/>
                <w:webHidden/>
              </w:rPr>
              <w:tab/>
            </w:r>
            <w:r w:rsidR="003A1D75">
              <w:rPr>
                <w:noProof/>
                <w:webHidden/>
              </w:rPr>
              <w:fldChar w:fldCharType="begin"/>
            </w:r>
            <w:r w:rsidR="003A1D75">
              <w:rPr>
                <w:noProof/>
                <w:webHidden/>
              </w:rPr>
              <w:instrText xml:space="preserve"> PAGEREF _Toc501111810 \h </w:instrText>
            </w:r>
            <w:r w:rsidR="003A1D75">
              <w:rPr>
                <w:noProof/>
                <w:webHidden/>
              </w:rPr>
            </w:r>
            <w:r w:rsidR="003A1D75">
              <w:rPr>
                <w:noProof/>
                <w:webHidden/>
              </w:rPr>
              <w:fldChar w:fldCharType="separate"/>
            </w:r>
            <w:r w:rsidR="00D578FA">
              <w:rPr>
                <w:noProof/>
                <w:webHidden/>
              </w:rPr>
              <w:t>4</w:t>
            </w:r>
            <w:r w:rsidR="003A1D75">
              <w:rPr>
                <w:noProof/>
                <w:webHidden/>
              </w:rPr>
              <w:fldChar w:fldCharType="end"/>
            </w:r>
          </w:hyperlink>
        </w:p>
        <w:p w14:paraId="520D04FA" w14:textId="4515FAC4" w:rsidR="003A1D75" w:rsidRDefault="00DA052B">
          <w:pPr>
            <w:pStyle w:val="Inhopg2"/>
            <w:tabs>
              <w:tab w:val="right" w:leader="dot" w:pos="9061"/>
            </w:tabs>
            <w:rPr>
              <w:rFonts w:eastAsiaTheme="minorEastAsia" w:cstheme="minorBidi"/>
              <w:i w:val="0"/>
              <w:iCs w:val="0"/>
              <w:noProof/>
              <w:color w:val="auto"/>
              <w:sz w:val="24"/>
              <w:szCs w:val="24"/>
            </w:rPr>
          </w:pPr>
          <w:hyperlink w:anchor="_Toc501111811" w:history="1">
            <w:r w:rsidR="003A1D75" w:rsidRPr="00CF3111">
              <w:rPr>
                <w:rStyle w:val="Hyperlink"/>
                <w:noProof/>
              </w:rPr>
              <w:t>1.3 RUIMTE EN RUST</w:t>
            </w:r>
            <w:r w:rsidR="003A1D75">
              <w:rPr>
                <w:noProof/>
                <w:webHidden/>
              </w:rPr>
              <w:tab/>
            </w:r>
            <w:r w:rsidR="003A1D75">
              <w:rPr>
                <w:noProof/>
                <w:webHidden/>
              </w:rPr>
              <w:fldChar w:fldCharType="begin"/>
            </w:r>
            <w:r w:rsidR="003A1D75">
              <w:rPr>
                <w:noProof/>
                <w:webHidden/>
              </w:rPr>
              <w:instrText xml:space="preserve"> PAGEREF _Toc501111811 \h </w:instrText>
            </w:r>
            <w:r w:rsidR="003A1D75">
              <w:rPr>
                <w:noProof/>
                <w:webHidden/>
              </w:rPr>
            </w:r>
            <w:r w:rsidR="003A1D75">
              <w:rPr>
                <w:noProof/>
                <w:webHidden/>
              </w:rPr>
              <w:fldChar w:fldCharType="separate"/>
            </w:r>
            <w:r w:rsidR="00D578FA">
              <w:rPr>
                <w:noProof/>
                <w:webHidden/>
              </w:rPr>
              <w:t>5</w:t>
            </w:r>
            <w:r w:rsidR="003A1D75">
              <w:rPr>
                <w:noProof/>
                <w:webHidden/>
              </w:rPr>
              <w:fldChar w:fldCharType="end"/>
            </w:r>
          </w:hyperlink>
        </w:p>
        <w:p w14:paraId="5884CDF3" w14:textId="39447279" w:rsidR="003A1D75" w:rsidRDefault="00DA052B">
          <w:pPr>
            <w:pStyle w:val="Inhopg2"/>
            <w:tabs>
              <w:tab w:val="right" w:leader="dot" w:pos="9061"/>
            </w:tabs>
            <w:rPr>
              <w:rFonts w:eastAsiaTheme="minorEastAsia" w:cstheme="minorBidi"/>
              <w:i w:val="0"/>
              <w:iCs w:val="0"/>
              <w:noProof/>
              <w:color w:val="auto"/>
              <w:sz w:val="24"/>
              <w:szCs w:val="24"/>
            </w:rPr>
          </w:pPr>
          <w:hyperlink w:anchor="_Toc501111812" w:history="1">
            <w:r w:rsidR="003A1D75" w:rsidRPr="00CF3111">
              <w:rPr>
                <w:rStyle w:val="Hyperlink"/>
                <w:noProof/>
              </w:rPr>
              <w:t>1.4 TALENTEN</w:t>
            </w:r>
            <w:r w:rsidR="003A1D75">
              <w:rPr>
                <w:noProof/>
                <w:webHidden/>
              </w:rPr>
              <w:tab/>
            </w:r>
            <w:r w:rsidR="003A1D75">
              <w:rPr>
                <w:noProof/>
                <w:webHidden/>
              </w:rPr>
              <w:fldChar w:fldCharType="begin"/>
            </w:r>
            <w:r w:rsidR="003A1D75">
              <w:rPr>
                <w:noProof/>
                <w:webHidden/>
              </w:rPr>
              <w:instrText xml:space="preserve"> PAGEREF _Toc501111812 \h </w:instrText>
            </w:r>
            <w:r w:rsidR="003A1D75">
              <w:rPr>
                <w:noProof/>
                <w:webHidden/>
              </w:rPr>
            </w:r>
            <w:r w:rsidR="003A1D75">
              <w:rPr>
                <w:noProof/>
                <w:webHidden/>
              </w:rPr>
              <w:fldChar w:fldCharType="separate"/>
            </w:r>
            <w:r w:rsidR="00D578FA">
              <w:rPr>
                <w:noProof/>
                <w:webHidden/>
              </w:rPr>
              <w:t>5</w:t>
            </w:r>
            <w:r w:rsidR="003A1D75">
              <w:rPr>
                <w:noProof/>
                <w:webHidden/>
              </w:rPr>
              <w:fldChar w:fldCharType="end"/>
            </w:r>
          </w:hyperlink>
        </w:p>
        <w:p w14:paraId="79DDC907" w14:textId="1C148F18" w:rsidR="003A1D75" w:rsidRDefault="00DA052B">
          <w:pPr>
            <w:pStyle w:val="Inhopg1"/>
            <w:tabs>
              <w:tab w:val="left" w:pos="400"/>
              <w:tab w:val="right" w:leader="dot" w:pos="9061"/>
            </w:tabs>
            <w:rPr>
              <w:rFonts w:eastAsiaTheme="minorEastAsia" w:cstheme="minorBidi"/>
              <w:b w:val="0"/>
              <w:bCs w:val="0"/>
              <w:noProof/>
              <w:color w:val="auto"/>
              <w:sz w:val="24"/>
              <w:szCs w:val="24"/>
            </w:rPr>
          </w:pPr>
          <w:hyperlink w:anchor="_Toc501111813" w:history="1">
            <w:r w:rsidR="003A1D75" w:rsidRPr="00CF3111">
              <w:rPr>
                <w:rStyle w:val="Hyperlink"/>
                <w:noProof/>
              </w:rPr>
              <w:t>2</w:t>
            </w:r>
            <w:r w:rsidR="003A1D75">
              <w:rPr>
                <w:rFonts w:eastAsiaTheme="minorEastAsia" w:cstheme="minorBidi"/>
                <w:b w:val="0"/>
                <w:bCs w:val="0"/>
                <w:noProof/>
                <w:color w:val="auto"/>
                <w:sz w:val="24"/>
                <w:szCs w:val="24"/>
              </w:rPr>
              <w:tab/>
            </w:r>
            <w:r w:rsidR="003A1D75" w:rsidRPr="00CF3111">
              <w:rPr>
                <w:rStyle w:val="Hyperlink"/>
                <w:noProof/>
              </w:rPr>
              <w:t>ONTWIKKELING VAN PERSOONLIJKE EN SOCIALE COMPETENTIES</w:t>
            </w:r>
            <w:r w:rsidR="003A1D75">
              <w:rPr>
                <w:noProof/>
                <w:webHidden/>
              </w:rPr>
              <w:tab/>
            </w:r>
            <w:r w:rsidR="003A1D75">
              <w:rPr>
                <w:noProof/>
                <w:webHidden/>
              </w:rPr>
              <w:fldChar w:fldCharType="begin"/>
            </w:r>
            <w:r w:rsidR="003A1D75">
              <w:rPr>
                <w:noProof/>
                <w:webHidden/>
              </w:rPr>
              <w:instrText xml:space="preserve"> PAGEREF _Toc501111813 \h </w:instrText>
            </w:r>
            <w:r w:rsidR="003A1D75">
              <w:rPr>
                <w:noProof/>
                <w:webHidden/>
              </w:rPr>
            </w:r>
            <w:r w:rsidR="003A1D75">
              <w:rPr>
                <w:noProof/>
                <w:webHidden/>
              </w:rPr>
              <w:fldChar w:fldCharType="separate"/>
            </w:r>
            <w:r w:rsidR="00D578FA">
              <w:rPr>
                <w:noProof/>
                <w:webHidden/>
              </w:rPr>
              <w:t>6</w:t>
            </w:r>
            <w:r w:rsidR="003A1D75">
              <w:rPr>
                <w:noProof/>
                <w:webHidden/>
              </w:rPr>
              <w:fldChar w:fldCharType="end"/>
            </w:r>
          </w:hyperlink>
        </w:p>
        <w:p w14:paraId="4C760502" w14:textId="47806182" w:rsidR="003A1D75" w:rsidRDefault="00DA052B">
          <w:pPr>
            <w:pStyle w:val="Inhopg2"/>
            <w:tabs>
              <w:tab w:val="right" w:leader="dot" w:pos="9061"/>
            </w:tabs>
            <w:rPr>
              <w:rFonts w:eastAsiaTheme="minorEastAsia" w:cstheme="minorBidi"/>
              <w:i w:val="0"/>
              <w:iCs w:val="0"/>
              <w:noProof/>
              <w:color w:val="auto"/>
              <w:sz w:val="24"/>
              <w:szCs w:val="24"/>
            </w:rPr>
          </w:pPr>
          <w:hyperlink w:anchor="_Toc501111814" w:history="1">
            <w:r w:rsidR="003A1D75" w:rsidRPr="00CF3111">
              <w:rPr>
                <w:rStyle w:val="Hyperlink"/>
                <w:noProof/>
              </w:rPr>
              <w:t>2.1 ONTWIKKELINGSGERICHTE BENADERING</w:t>
            </w:r>
            <w:r w:rsidR="003A1D75">
              <w:rPr>
                <w:noProof/>
                <w:webHidden/>
              </w:rPr>
              <w:tab/>
            </w:r>
            <w:r w:rsidR="003A1D75">
              <w:rPr>
                <w:noProof/>
                <w:webHidden/>
              </w:rPr>
              <w:fldChar w:fldCharType="begin"/>
            </w:r>
            <w:r w:rsidR="003A1D75">
              <w:rPr>
                <w:noProof/>
                <w:webHidden/>
              </w:rPr>
              <w:instrText xml:space="preserve"> PAGEREF _Toc501111814 \h </w:instrText>
            </w:r>
            <w:r w:rsidR="003A1D75">
              <w:rPr>
                <w:noProof/>
                <w:webHidden/>
              </w:rPr>
            </w:r>
            <w:r w:rsidR="003A1D75">
              <w:rPr>
                <w:noProof/>
                <w:webHidden/>
              </w:rPr>
              <w:fldChar w:fldCharType="separate"/>
            </w:r>
            <w:r w:rsidR="00D578FA">
              <w:rPr>
                <w:noProof/>
                <w:webHidden/>
              </w:rPr>
              <w:t>6</w:t>
            </w:r>
            <w:r w:rsidR="003A1D75">
              <w:rPr>
                <w:noProof/>
                <w:webHidden/>
              </w:rPr>
              <w:fldChar w:fldCharType="end"/>
            </w:r>
          </w:hyperlink>
        </w:p>
        <w:p w14:paraId="66AAF41E" w14:textId="0A7F82C0" w:rsidR="003A1D75" w:rsidRDefault="00DA052B">
          <w:pPr>
            <w:pStyle w:val="Inhopg2"/>
            <w:tabs>
              <w:tab w:val="right" w:leader="dot" w:pos="9061"/>
            </w:tabs>
            <w:rPr>
              <w:rFonts w:eastAsiaTheme="minorEastAsia" w:cstheme="minorBidi"/>
              <w:i w:val="0"/>
              <w:iCs w:val="0"/>
              <w:noProof/>
              <w:color w:val="auto"/>
              <w:sz w:val="24"/>
              <w:szCs w:val="24"/>
            </w:rPr>
          </w:pPr>
          <w:hyperlink w:anchor="_Toc501111815" w:history="1">
            <w:r w:rsidR="003A1D75" w:rsidRPr="00CF3111">
              <w:rPr>
                <w:rStyle w:val="Hyperlink"/>
                <w:noProof/>
              </w:rPr>
              <w:t>2.2 HET BELANG VAN (VRIJ) SPELEN</w:t>
            </w:r>
            <w:r w:rsidR="003A1D75">
              <w:rPr>
                <w:noProof/>
                <w:webHidden/>
              </w:rPr>
              <w:tab/>
            </w:r>
            <w:r w:rsidR="003A1D75">
              <w:rPr>
                <w:noProof/>
                <w:webHidden/>
              </w:rPr>
              <w:fldChar w:fldCharType="begin"/>
            </w:r>
            <w:r w:rsidR="003A1D75">
              <w:rPr>
                <w:noProof/>
                <w:webHidden/>
              </w:rPr>
              <w:instrText xml:space="preserve"> PAGEREF _Toc501111815 \h </w:instrText>
            </w:r>
            <w:r w:rsidR="003A1D75">
              <w:rPr>
                <w:noProof/>
                <w:webHidden/>
              </w:rPr>
            </w:r>
            <w:r w:rsidR="003A1D75">
              <w:rPr>
                <w:noProof/>
                <w:webHidden/>
              </w:rPr>
              <w:fldChar w:fldCharType="separate"/>
            </w:r>
            <w:r w:rsidR="00D578FA">
              <w:rPr>
                <w:noProof/>
                <w:webHidden/>
              </w:rPr>
              <w:t>7</w:t>
            </w:r>
            <w:r w:rsidR="003A1D75">
              <w:rPr>
                <w:noProof/>
                <w:webHidden/>
              </w:rPr>
              <w:fldChar w:fldCharType="end"/>
            </w:r>
          </w:hyperlink>
        </w:p>
        <w:p w14:paraId="47640D4C" w14:textId="021C33C3" w:rsidR="003A1D75" w:rsidRDefault="00DA052B">
          <w:pPr>
            <w:pStyle w:val="Inhopg2"/>
            <w:tabs>
              <w:tab w:val="right" w:leader="dot" w:pos="9061"/>
            </w:tabs>
            <w:rPr>
              <w:rFonts w:eastAsiaTheme="minorEastAsia" w:cstheme="minorBidi"/>
              <w:i w:val="0"/>
              <w:iCs w:val="0"/>
              <w:noProof/>
              <w:color w:val="auto"/>
              <w:sz w:val="24"/>
              <w:szCs w:val="24"/>
            </w:rPr>
          </w:pPr>
          <w:hyperlink w:anchor="_Toc501111816" w:history="1">
            <w:r w:rsidR="003A1D75" w:rsidRPr="00CF3111">
              <w:rPr>
                <w:rStyle w:val="Hyperlink"/>
                <w:noProof/>
              </w:rPr>
              <w:t>2.3 MOTORISCHE ONTWIKKELING</w:t>
            </w:r>
            <w:r w:rsidR="003A1D75">
              <w:rPr>
                <w:noProof/>
                <w:webHidden/>
              </w:rPr>
              <w:tab/>
            </w:r>
            <w:r w:rsidR="003A1D75">
              <w:rPr>
                <w:noProof/>
                <w:webHidden/>
              </w:rPr>
              <w:fldChar w:fldCharType="begin"/>
            </w:r>
            <w:r w:rsidR="003A1D75">
              <w:rPr>
                <w:noProof/>
                <w:webHidden/>
              </w:rPr>
              <w:instrText xml:space="preserve"> PAGEREF _Toc501111816 \h </w:instrText>
            </w:r>
            <w:r w:rsidR="003A1D75">
              <w:rPr>
                <w:noProof/>
                <w:webHidden/>
              </w:rPr>
            </w:r>
            <w:r w:rsidR="003A1D75">
              <w:rPr>
                <w:noProof/>
                <w:webHidden/>
              </w:rPr>
              <w:fldChar w:fldCharType="separate"/>
            </w:r>
            <w:r w:rsidR="00D578FA">
              <w:rPr>
                <w:noProof/>
                <w:webHidden/>
              </w:rPr>
              <w:t>7</w:t>
            </w:r>
            <w:r w:rsidR="003A1D75">
              <w:rPr>
                <w:noProof/>
                <w:webHidden/>
              </w:rPr>
              <w:fldChar w:fldCharType="end"/>
            </w:r>
          </w:hyperlink>
        </w:p>
        <w:p w14:paraId="645EF3C0" w14:textId="37944E35" w:rsidR="003A1D75" w:rsidRDefault="00DA052B">
          <w:pPr>
            <w:pStyle w:val="Inhopg2"/>
            <w:tabs>
              <w:tab w:val="right" w:leader="dot" w:pos="9061"/>
            </w:tabs>
            <w:rPr>
              <w:rFonts w:eastAsiaTheme="minorEastAsia" w:cstheme="minorBidi"/>
              <w:i w:val="0"/>
              <w:iCs w:val="0"/>
              <w:noProof/>
              <w:color w:val="auto"/>
              <w:sz w:val="24"/>
              <w:szCs w:val="24"/>
            </w:rPr>
          </w:pPr>
          <w:hyperlink w:anchor="_Toc501111817" w:history="1">
            <w:r w:rsidR="003A1D75" w:rsidRPr="00CF3111">
              <w:rPr>
                <w:rStyle w:val="Hyperlink"/>
                <w:noProof/>
              </w:rPr>
              <w:t>2.4 COGNITIEVE ONTWIKKELING</w:t>
            </w:r>
            <w:r w:rsidR="003A1D75">
              <w:rPr>
                <w:noProof/>
                <w:webHidden/>
              </w:rPr>
              <w:tab/>
            </w:r>
            <w:r w:rsidR="003A1D75">
              <w:rPr>
                <w:noProof/>
                <w:webHidden/>
              </w:rPr>
              <w:fldChar w:fldCharType="begin"/>
            </w:r>
            <w:r w:rsidR="003A1D75">
              <w:rPr>
                <w:noProof/>
                <w:webHidden/>
              </w:rPr>
              <w:instrText xml:space="preserve"> PAGEREF _Toc501111817 \h </w:instrText>
            </w:r>
            <w:r w:rsidR="003A1D75">
              <w:rPr>
                <w:noProof/>
                <w:webHidden/>
              </w:rPr>
            </w:r>
            <w:r w:rsidR="003A1D75">
              <w:rPr>
                <w:noProof/>
                <w:webHidden/>
              </w:rPr>
              <w:fldChar w:fldCharType="separate"/>
            </w:r>
            <w:r w:rsidR="00D578FA">
              <w:rPr>
                <w:noProof/>
                <w:webHidden/>
              </w:rPr>
              <w:t>7</w:t>
            </w:r>
            <w:r w:rsidR="003A1D75">
              <w:rPr>
                <w:noProof/>
                <w:webHidden/>
              </w:rPr>
              <w:fldChar w:fldCharType="end"/>
            </w:r>
          </w:hyperlink>
        </w:p>
        <w:p w14:paraId="29B9F01B" w14:textId="58A26017" w:rsidR="003A1D75" w:rsidRDefault="00DA052B">
          <w:pPr>
            <w:pStyle w:val="Inhopg2"/>
            <w:tabs>
              <w:tab w:val="right" w:leader="dot" w:pos="9061"/>
            </w:tabs>
            <w:rPr>
              <w:rFonts w:eastAsiaTheme="minorEastAsia" w:cstheme="minorBidi"/>
              <w:i w:val="0"/>
              <w:iCs w:val="0"/>
              <w:noProof/>
              <w:color w:val="auto"/>
              <w:sz w:val="24"/>
              <w:szCs w:val="24"/>
            </w:rPr>
          </w:pPr>
          <w:hyperlink w:anchor="_Toc501111818" w:history="1">
            <w:r w:rsidR="003A1D75" w:rsidRPr="00CF3111">
              <w:rPr>
                <w:rStyle w:val="Hyperlink"/>
                <w:noProof/>
              </w:rPr>
              <w:t>2.5 SPRAAK- EN TAALONTWIKKELING</w:t>
            </w:r>
            <w:r w:rsidR="003A1D75">
              <w:rPr>
                <w:noProof/>
                <w:webHidden/>
              </w:rPr>
              <w:tab/>
            </w:r>
            <w:r w:rsidR="003A1D75">
              <w:rPr>
                <w:noProof/>
                <w:webHidden/>
              </w:rPr>
              <w:fldChar w:fldCharType="begin"/>
            </w:r>
            <w:r w:rsidR="003A1D75">
              <w:rPr>
                <w:noProof/>
                <w:webHidden/>
              </w:rPr>
              <w:instrText xml:space="preserve"> PAGEREF _Toc501111818 \h </w:instrText>
            </w:r>
            <w:r w:rsidR="003A1D75">
              <w:rPr>
                <w:noProof/>
                <w:webHidden/>
              </w:rPr>
            </w:r>
            <w:r w:rsidR="003A1D75">
              <w:rPr>
                <w:noProof/>
                <w:webHidden/>
              </w:rPr>
              <w:fldChar w:fldCharType="separate"/>
            </w:r>
            <w:r w:rsidR="00D578FA">
              <w:rPr>
                <w:noProof/>
                <w:webHidden/>
              </w:rPr>
              <w:t>9</w:t>
            </w:r>
            <w:r w:rsidR="003A1D75">
              <w:rPr>
                <w:noProof/>
                <w:webHidden/>
              </w:rPr>
              <w:fldChar w:fldCharType="end"/>
            </w:r>
          </w:hyperlink>
        </w:p>
        <w:p w14:paraId="5D3D101A" w14:textId="768DCA56" w:rsidR="003A1D75" w:rsidRDefault="00DA052B">
          <w:pPr>
            <w:pStyle w:val="Inhopg2"/>
            <w:tabs>
              <w:tab w:val="right" w:leader="dot" w:pos="9061"/>
            </w:tabs>
            <w:rPr>
              <w:rFonts w:eastAsiaTheme="minorEastAsia" w:cstheme="minorBidi"/>
              <w:i w:val="0"/>
              <w:iCs w:val="0"/>
              <w:noProof/>
              <w:color w:val="auto"/>
              <w:sz w:val="24"/>
              <w:szCs w:val="24"/>
            </w:rPr>
          </w:pPr>
          <w:hyperlink w:anchor="_Toc501111819" w:history="1">
            <w:r w:rsidR="003A1D75" w:rsidRPr="00CF3111">
              <w:rPr>
                <w:rStyle w:val="Hyperlink"/>
                <w:noProof/>
              </w:rPr>
              <w:t>2.6 SOCIALE- EN EMOTIONELE ONTWIKKELING</w:t>
            </w:r>
            <w:r w:rsidR="003A1D75">
              <w:rPr>
                <w:noProof/>
                <w:webHidden/>
              </w:rPr>
              <w:tab/>
            </w:r>
            <w:r w:rsidR="003A1D75">
              <w:rPr>
                <w:noProof/>
                <w:webHidden/>
              </w:rPr>
              <w:fldChar w:fldCharType="begin"/>
            </w:r>
            <w:r w:rsidR="003A1D75">
              <w:rPr>
                <w:noProof/>
                <w:webHidden/>
              </w:rPr>
              <w:instrText xml:space="preserve"> PAGEREF _Toc501111819 \h </w:instrText>
            </w:r>
            <w:r w:rsidR="003A1D75">
              <w:rPr>
                <w:noProof/>
                <w:webHidden/>
              </w:rPr>
            </w:r>
            <w:r w:rsidR="003A1D75">
              <w:rPr>
                <w:noProof/>
                <w:webHidden/>
              </w:rPr>
              <w:fldChar w:fldCharType="separate"/>
            </w:r>
            <w:r w:rsidR="00D578FA">
              <w:rPr>
                <w:noProof/>
                <w:webHidden/>
              </w:rPr>
              <w:t>9</w:t>
            </w:r>
            <w:r w:rsidR="003A1D75">
              <w:rPr>
                <w:noProof/>
                <w:webHidden/>
              </w:rPr>
              <w:fldChar w:fldCharType="end"/>
            </w:r>
          </w:hyperlink>
        </w:p>
        <w:p w14:paraId="0A9F9C8D" w14:textId="45A14D18" w:rsidR="003A1D75" w:rsidRDefault="00DA052B">
          <w:pPr>
            <w:pStyle w:val="Inhopg2"/>
            <w:tabs>
              <w:tab w:val="right" w:leader="dot" w:pos="9061"/>
            </w:tabs>
            <w:rPr>
              <w:rFonts w:eastAsiaTheme="minorEastAsia" w:cstheme="minorBidi"/>
              <w:i w:val="0"/>
              <w:iCs w:val="0"/>
              <w:noProof/>
              <w:color w:val="auto"/>
              <w:sz w:val="24"/>
              <w:szCs w:val="24"/>
            </w:rPr>
          </w:pPr>
          <w:hyperlink w:anchor="_Toc501111820" w:history="1">
            <w:r w:rsidR="003A1D75" w:rsidRPr="00CF3111">
              <w:rPr>
                <w:rStyle w:val="Hyperlink"/>
                <w:noProof/>
              </w:rPr>
              <w:t>2.7 CREATIEVE ONTWIKKELING</w:t>
            </w:r>
            <w:r w:rsidR="003A1D75">
              <w:rPr>
                <w:noProof/>
                <w:webHidden/>
              </w:rPr>
              <w:tab/>
            </w:r>
            <w:r w:rsidR="003A1D75">
              <w:rPr>
                <w:noProof/>
                <w:webHidden/>
              </w:rPr>
              <w:fldChar w:fldCharType="begin"/>
            </w:r>
            <w:r w:rsidR="003A1D75">
              <w:rPr>
                <w:noProof/>
                <w:webHidden/>
              </w:rPr>
              <w:instrText xml:space="preserve"> PAGEREF _Toc501111820 \h </w:instrText>
            </w:r>
            <w:r w:rsidR="003A1D75">
              <w:rPr>
                <w:noProof/>
                <w:webHidden/>
              </w:rPr>
            </w:r>
            <w:r w:rsidR="003A1D75">
              <w:rPr>
                <w:noProof/>
                <w:webHidden/>
              </w:rPr>
              <w:fldChar w:fldCharType="separate"/>
            </w:r>
            <w:r w:rsidR="00D578FA">
              <w:rPr>
                <w:noProof/>
                <w:webHidden/>
              </w:rPr>
              <w:t>10</w:t>
            </w:r>
            <w:r w:rsidR="003A1D75">
              <w:rPr>
                <w:noProof/>
                <w:webHidden/>
              </w:rPr>
              <w:fldChar w:fldCharType="end"/>
            </w:r>
          </w:hyperlink>
        </w:p>
        <w:p w14:paraId="28457E4D" w14:textId="14B44811" w:rsidR="003A1D75" w:rsidRDefault="00DA052B">
          <w:pPr>
            <w:pStyle w:val="Inhopg2"/>
            <w:tabs>
              <w:tab w:val="right" w:leader="dot" w:pos="9061"/>
            </w:tabs>
            <w:rPr>
              <w:rFonts w:eastAsiaTheme="minorEastAsia" w:cstheme="minorBidi"/>
              <w:i w:val="0"/>
              <w:iCs w:val="0"/>
              <w:noProof/>
              <w:color w:val="auto"/>
              <w:sz w:val="24"/>
              <w:szCs w:val="24"/>
            </w:rPr>
          </w:pPr>
          <w:hyperlink w:anchor="_Toc501111821" w:history="1">
            <w:r w:rsidR="003A1D75" w:rsidRPr="00CF3111">
              <w:rPr>
                <w:rStyle w:val="Hyperlink"/>
                <w:noProof/>
              </w:rPr>
              <w:t>2.8 VOORSCHOOLSE EDUCATIE</w:t>
            </w:r>
            <w:r w:rsidR="003A1D75">
              <w:rPr>
                <w:noProof/>
                <w:webHidden/>
              </w:rPr>
              <w:tab/>
            </w:r>
            <w:r w:rsidR="003A1D75">
              <w:rPr>
                <w:noProof/>
                <w:webHidden/>
              </w:rPr>
              <w:fldChar w:fldCharType="begin"/>
            </w:r>
            <w:r w:rsidR="003A1D75">
              <w:rPr>
                <w:noProof/>
                <w:webHidden/>
              </w:rPr>
              <w:instrText xml:space="preserve"> PAGEREF _Toc501111821 \h </w:instrText>
            </w:r>
            <w:r w:rsidR="003A1D75">
              <w:rPr>
                <w:noProof/>
                <w:webHidden/>
              </w:rPr>
            </w:r>
            <w:r w:rsidR="003A1D75">
              <w:rPr>
                <w:noProof/>
                <w:webHidden/>
              </w:rPr>
              <w:fldChar w:fldCharType="separate"/>
            </w:r>
            <w:r w:rsidR="00D578FA">
              <w:rPr>
                <w:noProof/>
                <w:webHidden/>
              </w:rPr>
              <w:t>11</w:t>
            </w:r>
            <w:r w:rsidR="003A1D75">
              <w:rPr>
                <w:noProof/>
                <w:webHidden/>
              </w:rPr>
              <w:fldChar w:fldCharType="end"/>
            </w:r>
          </w:hyperlink>
        </w:p>
        <w:p w14:paraId="0D0B28D7" w14:textId="44C42E97" w:rsidR="003A1D75" w:rsidRDefault="00DA052B">
          <w:pPr>
            <w:pStyle w:val="Inhopg2"/>
            <w:tabs>
              <w:tab w:val="right" w:leader="dot" w:pos="9061"/>
            </w:tabs>
            <w:rPr>
              <w:rFonts w:eastAsiaTheme="minorEastAsia" w:cstheme="minorBidi"/>
              <w:i w:val="0"/>
              <w:iCs w:val="0"/>
              <w:noProof/>
              <w:color w:val="auto"/>
              <w:sz w:val="24"/>
              <w:szCs w:val="24"/>
            </w:rPr>
          </w:pPr>
          <w:hyperlink w:anchor="_Toc501111822" w:history="1">
            <w:r w:rsidR="003A1D75" w:rsidRPr="00CF3111">
              <w:rPr>
                <w:rStyle w:val="Hyperlink"/>
                <w:noProof/>
              </w:rPr>
              <w:t>2.9 MENTORSCHAP &amp; STRUCTUREEL VOLGEN VAN ONTWIKKELING</w:t>
            </w:r>
            <w:r w:rsidR="003A1D75">
              <w:rPr>
                <w:noProof/>
                <w:webHidden/>
              </w:rPr>
              <w:tab/>
            </w:r>
            <w:r w:rsidR="003A1D75">
              <w:rPr>
                <w:noProof/>
                <w:webHidden/>
              </w:rPr>
              <w:fldChar w:fldCharType="begin"/>
            </w:r>
            <w:r w:rsidR="003A1D75">
              <w:rPr>
                <w:noProof/>
                <w:webHidden/>
              </w:rPr>
              <w:instrText xml:space="preserve"> PAGEREF _Toc501111822 \h </w:instrText>
            </w:r>
            <w:r w:rsidR="003A1D75">
              <w:rPr>
                <w:noProof/>
                <w:webHidden/>
              </w:rPr>
            </w:r>
            <w:r w:rsidR="003A1D75">
              <w:rPr>
                <w:noProof/>
                <w:webHidden/>
              </w:rPr>
              <w:fldChar w:fldCharType="separate"/>
            </w:r>
            <w:r w:rsidR="00D578FA">
              <w:rPr>
                <w:noProof/>
                <w:webHidden/>
              </w:rPr>
              <w:t>11</w:t>
            </w:r>
            <w:r w:rsidR="003A1D75">
              <w:rPr>
                <w:noProof/>
                <w:webHidden/>
              </w:rPr>
              <w:fldChar w:fldCharType="end"/>
            </w:r>
          </w:hyperlink>
        </w:p>
        <w:p w14:paraId="002A83EB" w14:textId="63107838" w:rsidR="003A1D75" w:rsidRDefault="00DA052B">
          <w:pPr>
            <w:pStyle w:val="Inhopg1"/>
            <w:tabs>
              <w:tab w:val="left" w:pos="400"/>
              <w:tab w:val="right" w:leader="dot" w:pos="9061"/>
            </w:tabs>
            <w:rPr>
              <w:rFonts w:eastAsiaTheme="minorEastAsia" w:cstheme="minorBidi"/>
              <w:b w:val="0"/>
              <w:bCs w:val="0"/>
              <w:noProof/>
              <w:color w:val="auto"/>
              <w:sz w:val="24"/>
              <w:szCs w:val="24"/>
            </w:rPr>
          </w:pPr>
          <w:hyperlink w:anchor="_Toc501111823" w:history="1">
            <w:r w:rsidR="003A1D75" w:rsidRPr="00CF3111">
              <w:rPr>
                <w:rStyle w:val="Hyperlink"/>
                <w:noProof/>
              </w:rPr>
              <w:t>3</w:t>
            </w:r>
            <w:r w:rsidR="003A1D75">
              <w:rPr>
                <w:rFonts w:eastAsiaTheme="minorEastAsia" w:cstheme="minorBidi"/>
                <w:b w:val="0"/>
                <w:bCs w:val="0"/>
                <w:noProof/>
                <w:color w:val="auto"/>
                <w:sz w:val="24"/>
                <w:szCs w:val="24"/>
              </w:rPr>
              <w:tab/>
            </w:r>
            <w:r w:rsidR="003A1D75" w:rsidRPr="00CF3111">
              <w:rPr>
                <w:rStyle w:val="Hyperlink"/>
                <w:noProof/>
              </w:rPr>
              <w:t>NORMEN EN WAARDEN</w:t>
            </w:r>
            <w:r w:rsidR="003A1D75">
              <w:rPr>
                <w:noProof/>
                <w:webHidden/>
              </w:rPr>
              <w:tab/>
            </w:r>
            <w:r w:rsidR="003A1D75">
              <w:rPr>
                <w:noProof/>
                <w:webHidden/>
              </w:rPr>
              <w:fldChar w:fldCharType="begin"/>
            </w:r>
            <w:r w:rsidR="003A1D75">
              <w:rPr>
                <w:noProof/>
                <w:webHidden/>
              </w:rPr>
              <w:instrText xml:space="preserve"> PAGEREF _Toc501111823 \h </w:instrText>
            </w:r>
            <w:r w:rsidR="003A1D75">
              <w:rPr>
                <w:noProof/>
                <w:webHidden/>
              </w:rPr>
            </w:r>
            <w:r w:rsidR="003A1D75">
              <w:rPr>
                <w:noProof/>
                <w:webHidden/>
              </w:rPr>
              <w:fldChar w:fldCharType="separate"/>
            </w:r>
            <w:r w:rsidR="00D578FA">
              <w:rPr>
                <w:noProof/>
                <w:webHidden/>
              </w:rPr>
              <w:t>12</w:t>
            </w:r>
            <w:r w:rsidR="003A1D75">
              <w:rPr>
                <w:noProof/>
                <w:webHidden/>
              </w:rPr>
              <w:fldChar w:fldCharType="end"/>
            </w:r>
          </w:hyperlink>
        </w:p>
        <w:p w14:paraId="7A13909B" w14:textId="1514D1C1" w:rsidR="003A1D75" w:rsidRDefault="00DA052B">
          <w:pPr>
            <w:pStyle w:val="Inhopg1"/>
            <w:tabs>
              <w:tab w:val="left" w:pos="400"/>
              <w:tab w:val="right" w:leader="dot" w:pos="9061"/>
            </w:tabs>
            <w:rPr>
              <w:rFonts w:eastAsiaTheme="minorEastAsia" w:cstheme="minorBidi"/>
              <w:b w:val="0"/>
              <w:bCs w:val="0"/>
              <w:noProof/>
              <w:color w:val="auto"/>
              <w:sz w:val="24"/>
              <w:szCs w:val="24"/>
            </w:rPr>
          </w:pPr>
          <w:hyperlink w:anchor="_Toc501111824" w:history="1">
            <w:r w:rsidR="003A1D75" w:rsidRPr="00CF3111">
              <w:rPr>
                <w:rStyle w:val="Hyperlink"/>
                <w:noProof/>
              </w:rPr>
              <w:t>4</w:t>
            </w:r>
            <w:r w:rsidR="003A1D75">
              <w:rPr>
                <w:rFonts w:eastAsiaTheme="minorEastAsia" w:cstheme="minorBidi"/>
                <w:b w:val="0"/>
                <w:bCs w:val="0"/>
                <w:noProof/>
                <w:color w:val="auto"/>
                <w:sz w:val="24"/>
                <w:szCs w:val="24"/>
              </w:rPr>
              <w:tab/>
            </w:r>
            <w:r w:rsidR="003A1D75" w:rsidRPr="00CF3111">
              <w:rPr>
                <w:rStyle w:val="Hyperlink"/>
                <w:noProof/>
              </w:rPr>
              <w:t>KENMERKEN VAN DE OPVANG</w:t>
            </w:r>
            <w:r w:rsidR="003A1D75">
              <w:rPr>
                <w:noProof/>
                <w:webHidden/>
              </w:rPr>
              <w:tab/>
            </w:r>
            <w:r w:rsidR="003A1D75">
              <w:rPr>
                <w:noProof/>
                <w:webHidden/>
              </w:rPr>
              <w:fldChar w:fldCharType="begin"/>
            </w:r>
            <w:r w:rsidR="003A1D75">
              <w:rPr>
                <w:noProof/>
                <w:webHidden/>
              </w:rPr>
              <w:instrText xml:space="preserve"> PAGEREF _Toc501111824 \h </w:instrText>
            </w:r>
            <w:r w:rsidR="003A1D75">
              <w:rPr>
                <w:noProof/>
                <w:webHidden/>
              </w:rPr>
            </w:r>
            <w:r w:rsidR="003A1D75">
              <w:rPr>
                <w:noProof/>
                <w:webHidden/>
              </w:rPr>
              <w:fldChar w:fldCharType="separate"/>
            </w:r>
            <w:r w:rsidR="00D578FA">
              <w:rPr>
                <w:noProof/>
                <w:webHidden/>
              </w:rPr>
              <w:t>13</w:t>
            </w:r>
            <w:r w:rsidR="003A1D75">
              <w:rPr>
                <w:noProof/>
                <w:webHidden/>
              </w:rPr>
              <w:fldChar w:fldCharType="end"/>
            </w:r>
          </w:hyperlink>
        </w:p>
        <w:p w14:paraId="5B9F7A07" w14:textId="012272CD" w:rsidR="003A1D75" w:rsidRDefault="00DA052B">
          <w:pPr>
            <w:pStyle w:val="Inhopg2"/>
            <w:tabs>
              <w:tab w:val="right" w:leader="dot" w:pos="9061"/>
            </w:tabs>
            <w:rPr>
              <w:rFonts w:eastAsiaTheme="minorEastAsia" w:cstheme="minorBidi"/>
              <w:i w:val="0"/>
              <w:iCs w:val="0"/>
              <w:noProof/>
              <w:color w:val="auto"/>
              <w:sz w:val="24"/>
              <w:szCs w:val="24"/>
            </w:rPr>
          </w:pPr>
          <w:hyperlink w:anchor="_Toc501111825" w:history="1">
            <w:r w:rsidR="003A1D75" w:rsidRPr="00CF3111">
              <w:rPr>
                <w:rStyle w:val="Hyperlink"/>
                <w:noProof/>
              </w:rPr>
              <w:t>4.1 INTAKE &amp; WENNEN</w:t>
            </w:r>
            <w:r w:rsidR="003A1D75">
              <w:rPr>
                <w:noProof/>
                <w:webHidden/>
              </w:rPr>
              <w:tab/>
            </w:r>
            <w:r w:rsidR="003A1D75">
              <w:rPr>
                <w:noProof/>
                <w:webHidden/>
              </w:rPr>
              <w:fldChar w:fldCharType="begin"/>
            </w:r>
            <w:r w:rsidR="003A1D75">
              <w:rPr>
                <w:noProof/>
                <w:webHidden/>
              </w:rPr>
              <w:instrText xml:space="preserve"> PAGEREF _Toc501111825 \h </w:instrText>
            </w:r>
            <w:r w:rsidR="003A1D75">
              <w:rPr>
                <w:noProof/>
                <w:webHidden/>
              </w:rPr>
            </w:r>
            <w:r w:rsidR="003A1D75">
              <w:rPr>
                <w:noProof/>
                <w:webHidden/>
              </w:rPr>
              <w:fldChar w:fldCharType="separate"/>
            </w:r>
            <w:r w:rsidR="00D578FA">
              <w:rPr>
                <w:noProof/>
                <w:webHidden/>
              </w:rPr>
              <w:t>13</w:t>
            </w:r>
            <w:r w:rsidR="003A1D75">
              <w:rPr>
                <w:noProof/>
                <w:webHidden/>
              </w:rPr>
              <w:fldChar w:fldCharType="end"/>
            </w:r>
          </w:hyperlink>
        </w:p>
        <w:p w14:paraId="1019402E" w14:textId="495F9BDC" w:rsidR="003A1D75" w:rsidRDefault="00DA052B">
          <w:pPr>
            <w:pStyle w:val="Inhopg2"/>
            <w:tabs>
              <w:tab w:val="right" w:leader="dot" w:pos="9061"/>
            </w:tabs>
            <w:rPr>
              <w:rFonts w:eastAsiaTheme="minorEastAsia" w:cstheme="minorBidi"/>
              <w:i w:val="0"/>
              <w:iCs w:val="0"/>
              <w:noProof/>
              <w:color w:val="auto"/>
              <w:sz w:val="24"/>
              <w:szCs w:val="24"/>
            </w:rPr>
          </w:pPr>
          <w:hyperlink w:anchor="_Toc501111826" w:history="1">
            <w:r w:rsidR="003A1D75" w:rsidRPr="00CF3111">
              <w:rPr>
                <w:rStyle w:val="Hyperlink"/>
                <w:noProof/>
              </w:rPr>
              <w:t>4.2 GROEPSGROOTTEN</w:t>
            </w:r>
            <w:r w:rsidR="003A1D75">
              <w:rPr>
                <w:noProof/>
                <w:webHidden/>
              </w:rPr>
              <w:tab/>
            </w:r>
            <w:r w:rsidR="003A1D75">
              <w:rPr>
                <w:noProof/>
                <w:webHidden/>
              </w:rPr>
              <w:fldChar w:fldCharType="begin"/>
            </w:r>
            <w:r w:rsidR="003A1D75">
              <w:rPr>
                <w:noProof/>
                <w:webHidden/>
              </w:rPr>
              <w:instrText xml:space="preserve"> PAGEREF _Toc501111826 \h </w:instrText>
            </w:r>
            <w:r w:rsidR="003A1D75">
              <w:rPr>
                <w:noProof/>
                <w:webHidden/>
              </w:rPr>
            </w:r>
            <w:r w:rsidR="003A1D75">
              <w:rPr>
                <w:noProof/>
                <w:webHidden/>
              </w:rPr>
              <w:fldChar w:fldCharType="separate"/>
            </w:r>
            <w:r w:rsidR="00D578FA">
              <w:rPr>
                <w:noProof/>
                <w:webHidden/>
              </w:rPr>
              <w:t>13</w:t>
            </w:r>
            <w:r w:rsidR="003A1D75">
              <w:rPr>
                <w:noProof/>
                <w:webHidden/>
              </w:rPr>
              <w:fldChar w:fldCharType="end"/>
            </w:r>
          </w:hyperlink>
        </w:p>
        <w:p w14:paraId="33BFCBD3" w14:textId="1E1C9D00" w:rsidR="003A1D75" w:rsidRDefault="00DA052B">
          <w:pPr>
            <w:pStyle w:val="Inhopg2"/>
            <w:tabs>
              <w:tab w:val="right" w:leader="dot" w:pos="9061"/>
            </w:tabs>
            <w:rPr>
              <w:rFonts w:eastAsiaTheme="minorEastAsia" w:cstheme="minorBidi"/>
              <w:i w:val="0"/>
              <w:iCs w:val="0"/>
              <w:noProof/>
              <w:color w:val="auto"/>
              <w:sz w:val="24"/>
              <w:szCs w:val="24"/>
            </w:rPr>
          </w:pPr>
          <w:hyperlink w:anchor="_Toc501111827" w:history="1">
            <w:r w:rsidR="003A1D75" w:rsidRPr="00CF3111">
              <w:rPr>
                <w:rStyle w:val="Hyperlink"/>
                <w:noProof/>
              </w:rPr>
              <w:t>4.3 RUIMTE</w:t>
            </w:r>
            <w:r w:rsidR="003A1D75">
              <w:rPr>
                <w:noProof/>
                <w:webHidden/>
              </w:rPr>
              <w:tab/>
            </w:r>
            <w:r w:rsidR="003A1D75">
              <w:rPr>
                <w:noProof/>
                <w:webHidden/>
              </w:rPr>
              <w:fldChar w:fldCharType="begin"/>
            </w:r>
            <w:r w:rsidR="003A1D75">
              <w:rPr>
                <w:noProof/>
                <w:webHidden/>
              </w:rPr>
              <w:instrText xml:space="preserve"> PAGEREF _Toc501111827 \h </w:instrText>
            </w:r>
            <w:r w:rsidR="003A1D75">
              <w:rPr>
                <w:noProof/>
                <w:webHidden/>
              </w:rPr>
            </w:r>
            <w:r w:rsidR="003A1D75">
              <w:rPr>
                <w:noProof/>
                <w:webHidden/>
              </w:rPr>
              <w:fldChar w:fldCharType="separate"/>
            </w:r>
            <w:r w:rsidR="00D578FA">
              <w:rPr>
                <w:noProof/>
                <w:webHidden/>
              </w:rPr>
              <w:t>14</w:t>
            </w:r>
            <w:r w:rsidR="003A1D75">
              <w:rPr>
                <w:noProof/>
                <w:webHidden/>
              </w:rPr>
              <w:fldChar w:fldCharType="end"/>
            </w:r>
          </w:hyperlink>
        </w:p>
        <w:p w14:paraId="5FFB3072" w14:textId="38A2E683" w:rsidR="003A1D75" w:rsidRDefault="00DA052B">
          <w:pPr>
            <w:pStyle w:val="Inhopg2"/>
            <w:tabs>
              <w:tab w:val="right" w:leader="dot" w:pos="9061"/>
            </w:tabs>
            <w:rPr>
              <w:rFonts w:eastAsiaTheme="minorEastAsia" w:cstheme="minorBidi"/>
              <w:i w:val="0"/>
              <w:iCs w:val="0"/>
              <w:noProof/>
              <w:color w:val="auto"/>
              <w:sz w:val="24"/>
              <w:szCs w:val="24"/>
            </w:rPr>
          </w:pPr>
          <w:hyperlink w:anchor="_Toc501111828" w:history="1">
            <w:r w:rsidR="003A1D75" w:rsidRPr="00CF3111">
              <w:rPr>
                <w:rStyle w:val="Hyperlink"/>
                <w:noProof/>
              </w:rPr>
              <w:t>4.4 BEROEPSKRACHT-KIND RATIO &amp; DRIE-UURSREGELING</w:t>
            </w:r>
            <w:r w:rsidR="003A1D75">
              <w:rPr>
                <w:noProof/>
                <w:webHidden/>
              </w:rPr>
              <w:tab/>
            </w:r>
            <w:r w:rsidR="003A1D75">
              <w:rPr>
                <w:noProof/>
                <w:webHidden/>
              </w:rPr>
              <w:fldChar w:fldCharType="begin"/>
            </w:r>
            <w:r w:rsidR="003A1D75">
              <w:rPr>
                <w:noProof/>
                <w:webHidden/>
              </w:rPr>
              <w:instrText xml:space="preserve"> PAGEREF _Toc501111828 \h </w:instrText>
            </w:r>
            <w:r w:rsidR="003A1D75">
              <w:rPr>
                <w:noProof/>
                <w:webHidden/>
              </w:rPr>
            </w:r>
            <w:r w:rsidR="003A1D75">
              <w:rPr>
                <w:noProof/>
                <w:webHidden/>
              </w:rPr>
              <w:fldChar w:fldCharType="separate"/>
            </w:r>
            <w:r w:rsidR="00D578FA">
              <w:rPr>
                <w:noProof/>
                <w:webHidden/>
              </w:rPr>
              <w:t>15</w:t>
            </w:r>
            <w:r w:rsidR="003A1D75">
              <w:rPr>
                <w:noProof/>
                <w:webHidden/>
              </w:rPr>
              <w:fldChar w:fldCharType="end"/>
            </w:r>
          </w:hyperlink>
        </w:p>
        <w:p w14:paraId="427E7A9A" w14:textId="1A87F92D" w:rsidR="003A1D75" w:rsidRDefault="00DA052B">
          <w:pPr>
            <w:pStyle w:val="Inhopg2"/>
            <w:tabs>
              <w:tab w:val="right" w:leader="dot" w:pos="9061"/>
            </w:tabs>
            <w:rPr>
              <w:rFonts w:eastAsiaTheme="minorEastAsia" w:cstheme="minorBidi"/>
              <w:i w:val="0"/>
              <w:iCs w:val="0"/>
              <w:noProof/>
              <w:color w:val="auto"/>
              <w:sz w:val="24"/>
              <w:szCs w:val="24"/>
            </w:rPr>
          </w:pPr>
          <w:hyperlink w:anchor="_Toc501111829" w:history="1">
            <w:r w:rsidR="003A1D75" w:rsidRPr="00CF3111">
              <w:rPr>
                <w:rStyle w:val="Hyperlink"/>
                <w:noProof/>
              </w:rPr>
              <w:t>4.5 ROL VAN DE OUDERS EN OUDERBETROKKENHEID</w:t>
            </w:r>
            <w:r w:rsidR="003A1D75">
              <w:rPr>
                <w:noProof/>
                <w:webHidden/>
              </w:rPr>
              <w:tab/>
            </w:r>
            <w:r w:rsidR="003A1D75">
              <w:rPr>
                <w:noProof/>
                <w:webHidden/>
              </w:rPr>
              <w:fldChar w:fldCharType="begin"/>
            </w:r>
            <w:r w:rsidR="003A1D75">
              <w:rPr>
                <w:noProof/>
                <w:webHidden/>
              </w:rPr>
              <w:instrText xml:space="preserve"> PAGEREF _Toc501111829 \h </w:instrText>
            </w:r>
            <w:r w:rsidR="003A1D75">
              <w:rPr>
                <w:noProof/>
                <w:webHidden/>
              </w:rPr>
            </w:r>
            <w:r w:rsidR="003A1D75">
              <w:rPr>
                <w:noProof/>
                <w:webHidden/>
              </w:rPr>
              <w:fldChar w:fldCharType="separate"/>
            </w:r>
            <w:r w:rsidR="00D578FA">
              <w:rPr>
                <w:noProof/>
                <w:webHidden/>
              </w:rPr>
              <w:t>15</w:t>
            </w:r>
            <w:r w:rsidR="003A1D75">
              <w:rPr>
                <w:noProof/>
                <w:webHidden/>
              </w:rPr>
              <w:fldChar w:fldCharType="end"/>
            </w:r>
          </w:hyperlink>
        </w:p>
        <w:p w14:paraId="09324316" w14:textId="5299FE53" w:rsidR="003A1D75" w:rsidRDefault="00DA052B">
          <w:pPr>
            <w:pStyle w:val="Inhopg2"/>
            <w:tabs>
              <w:tab w:val="right" w:leader="dot" w:pos="9061"/>
            </w:tabs>
            <w:rPr>
              <w:rFonts w:eastAsiaTheme="minorEastAsia" w:cstheme="minorBidi"/>
              <w:i w:val="0"/>
              <w:iCs w:val="0"/>
              <w:noProof/>
              <w:color w:val="auto"/>
              <w:sz w:val="24"/>
              <w:szCs w:val="24"/>
            </w:rPr>
          </w:pPr>
          <w:hyperlink w:anchor="_Toc501111830" w:history="1">
            <w:r w:rsidR="003A1D75" w:rsidRPr="00CF3111">
              <w:rPr>
                <w:rStyle w:val="Hyperlink"/>
                <w:noProof/>
              </w:rPr>
              <w:t>4.6 VEILIGHEIDS- EN GEZONDHEIDSBELEID</w:t>
            </w:r>
            <w:r w:rsidR="003A1D75">
              <w:rPr>
                <w:noProof/>
                <w:webHidden/>
              </w:rPr>
              <w:tab/>
            </w:r>
            <w:r w:rsidR="003A1D75">
              <w:rPr>
                <w:noProof/>
                <w:webHidden/>
              </w:rPr>
              <w:fldChar w:fldCharType="begin"/>
            </w:r>
            <w:r w:rsidR="003A1D75">
              <w:rPr>
                <w:noProof/>
                <w:webHidden/>
              </w:rPr>
              <w:instrText xml:space="preserve"> PAGEREF _Toc501111830 \h </w:instrText>
            </w:r>
            <w:r w:rsidR="003A1D75">
              <w:rPr>
                <w:noProof/>
                <w:webHidden/>
              </w:rPr>
            </w:r>
            <w:r w:rsidR="003A1D75">
              <w:rPr>
                <w:noProof/>
                <w:webHidden/>
              </w:rPr>
              <w:fldChar w:fldCharType="separate"/>
            </w:r>
            <w:r w:rsidR="00D578FA">
              <w:rPr>
                <w:noProof/>
                <w:webHidden/>
              </w:rPr>
              <w:t>15</w:t>
            </w:r>
            <w:r w:rsidR="003A1D75">
              <w:rPr>
                <w:noProof/>
                <w:webHidden/>
              </w:rPr>
              <w:fldChar w:fldCharType="end"/>
            </w:r>
          </w:hyperlink>
        </w:p>
        <w:p w14:paraId="68444E00" w14:textId="419B5576" w:rsidR="003A1D75" w:rsidRDefault="00DA052B">
          <w:pPr>
            <w:pStyle w:val="Inhopg2"/>
            <w:tabs>
              <w:tab w:val="right" w:leader="dot" w:pos="9061"/>
            </w:tabs>
            <w:rPr>
              <w:rFonts w:eastAsiaTheme="minorEastAsia" w:cstheme="minorBidi"/>
              <w:i w:val="0"/>
              <w:iCs w:val="0"/>
              <w:noProof/>
              <w:color w:val="auto"/>
              <w:sz w:val="24"/>
              <w:szCs w:val="24"/>
            </w:rPr>
          </w:pPr>
          <w:hyperlink w:anchor="_Toc501111831" w:history="1">
            <w:r w:rsidR="003A1D75" w:rsidRPr="00CF3111">
              <w:rPr>
                <w:rStyle w:val="Hyperlink"/>
                <w:noProof/>
              </w:rPr>
              <w:t>4.7 DAGINDELING KINDEROPVANG</w:t>
            </w:r>
            <w:r w:rsidR="003A1D75">
              <w:rPr>
                <w:noProof/>
                <w:webHidden/>
              </w:rPr>
              <w:tab/>
            </w:r>
            <w:r w:rsidR="003A1D75">
              <w:rPr>
                <w:noProof/>
                <w:webHidden/>
              </w:rPr>
              <w:fldChar w:fldCharType="begin"/>
            </w:r>
            <w:r w:rsidR="003A1D75">
              <w:rPr>
                <w:noProof/>
                <w:webHidden/>
              </w:rPr>
              <w:instrText xml:space="preserve"> PAGEREF _Toc501111831 \h </w:instrText>
            </w:r>
            <w:r w:rsidR="003A1D75">
              <w:rPr>
                <w:noProof/>
                <w:webHidden/>
              </w:rPr>
            </w:r>
            <w:r w:rsidR="003A1D75">
              <w:rPr>
                <w:noProof/>
                <w:webHidden/>
              </w:rPr>
              <w:fldChar w:fldCharType="separate"/>
            </w:r>
            <w:r w:rsidR="00D578FA">
              <w:rPr>
                <w:noProof/>
                <w:webHidden/>
              </w:rPr>
              <w:t>16</w:t>
            </w:r>
            <w:r w:rsidR="003A1D75">
              <w:rPr>
                <w:noProof/>
                <w:webHidden/>
              </w:rPr>
              <w:fldChar w:fldCharType="end"/>
            </w:r>
          </w:hyperlink>
        </w:p>
        <w:p w14:paraId="1F7139E2" w14:textId="1B92FA7E" w:rsidR="003A1D75" w:rsidRDefault="00DA052B">
          <w:pPr>
            <w:pStyle w:val="Inhopg2"/>
            <w:tabs>
              <w:tab w:val="right" w:leader="dot" w:pos="9061"/>
            </w:tabs>
            <w:rPr>
              <w:rFonts w:eastAsiaTheme="minorEastAsia" w:cstheme="minorBidi"/>
              <w:i w:val="0"/>
              <w:iCs w:val="0"/>
              <w:noProof/>
              <w:color w:val="auto"/>
              <w:sz w:val="24"/>
              <w:szCs w:val="24"/>
            </w:rPr>
          </w:pPr>
          <w:hyperlink w:anchor="_Toc501111832" w:history="1">
            <w:r w:rsidR="003A1D75" w:rsidRPr="00CF3111">
              <w:rPr>
                <w:rStyle w:val="Hyperlink"/>
                <w:noProof/>
              </w:rPr>
              <w:t>4.8 DAGINDELING BUITENSCHOOLSE OPVANG</w:t>
            </w:r>
            <w:r w:rsidR="003A1D75">
              <w:rPr>
                <w:noProof/>
                <w:webHidden/>
              </w:rPr>
              <w:tab/>
            </w:r>
            <w:r w:rsidR="003A1D75">
              <w:rPr>
                <w:noProof/>
                <w:webHidden/>
              </w:rPr>
              <w:fldChar w:fldCharType="begin"/>
            </w:r>
            <w:r w:rsidR="003A1D75">
              <w:rPr>
                <w:noProof/>
                <w:webHidden/>
              </w:rPr>
              <w:instrText xml:space="preserve"> PAGEREF _Toc501111832 \h </w:instrText>
            </w:r>
            <w:r w:rsidR="003A1D75">
              <w:rPr>
                <w:noProof/>
                <w:webHidden/>
              </w:rPr>
            </w:r>
            <w:r w:rsidR="003A1D75">
              <w:rPr>
                <w:noProof/>
                <w:webHidden/>
              </w:rPr>
              <w:fldChar w:fldCharType="separate"/>
            </w:r>
            <w:r w:rsidR="00D578FA">
              <w:rPr>
                <w:noProof/>
                <w:webHidden/>
              </w:rPr>
              <w:t>17</w:t>
            </w:r>
            <w:r w:rsidR="003A1D75">
              <w:rPr>
                <w:noProof/>
                <w:webHidden/>
              </w:rPr>
              <w:fldChar w:fldCharType="end"/>
            </w:r>
          </w:hyperlink>
        </w:p>
        <w:p w14:paraId="55C64B72" w14:textId="592F1FAC" w:rsidR="003A1D75" w:rsidRDefault="00DA052B">
          <w:pPr>
            <w:pStyle w:val="Inhopg2"/>
            <w:tabs>
              <w:tab w:val="right" w:leader="dot" w:pos="9061"/>
            </w:tabs>
            <w:rPr>
              <w:rFonts w:eastAsiaTheme="minorEastAsia" w:cstheme="minorBidi"/>
              <w:i w:val="0"/>
              <w:iCs w:val="0"/>
              <w:noProof/>
              <w:color w:val="auto"/>
              <w:sz w:val="24"/>
              <w:szCs w:val="24"/>
            </w:rPr>
          </w:pPr>
          <w:hyperlink w:anchor="_Toc501111833" w:history="1">
            <w:r w:rsidR="003A1D75" w:rsidRPr="00CF3111">
              <w:rPr>
                <w:rStyle w:val="Hyperlink"/>
                <w:noProof/>
              </w:rPr>
              <w:t>4.9 DAGINDELING PEUTEROPVANG</w:t>
            </w:r>
            <w:r w:rsidR="003A1D75">
              <w:rPr>
                <w:noProof/>
                <w:webHidden/>
              </w:rPr>
              <w:tab/>
            </w:r>
            <w:r w:rsidR="003A1D75">
              <w:rPr>
                <w:noProof/>
                <w:webHidden/>
              </w:rPr>
              <w:fldChar w:fldCharType="begin"/>
            </w:r>
            <w:r w:rsidR="003A1D75">
              <w:rPr>
                <w:noProof/>
                <w:webHidden/>
              </w:rPr>
              <w:instrText xml:space="preserve"> PAGEREF _Toc501111833 \h </w:instrText>
            </w:r>
            <w:r w:rsidR="003A1D75">
              <w:rPr>
                <w:noProof/>
                <w:webHidden/>
              </w:rPr>
            </w:r>
            <w:r w:rsidR="003A1D75">
              <w:rPr>
                <w:noProof/>
                <w:webHidden/>
              </w:rPr>
              <w:fldChar w:fldCharType="separate"/>
            </w:r>
            <w:r w:rsidR="00D578FA">
              <w:rPr>
                <w:noProof/>
                <w:webHidden/>
              </w:rPr>
              <w:t>18</w:t>
            </w:r>
            <w:r w:rsidR="003A1D75">
              <w:rPr>
                <w:noProof/>
                <w:webHidden/>
              </w:rPr>
              <w:fldChar w:fldCharType="end"/>
            </w:r>
          </w:hyperlink>
        </w:p>
        <w:p w14:paraId="33494508" w14:textId="282D9183" w:rsidR="003A1D75" w:rsidRDefault="00DA052B">
          <w:pPr>
            <w:pStyle w:val="Inhopg1"/>
            <w:tabs>
              <w:tab w:val="left" w:pos="400"/>
              <w:tab w:val="right" w:leader="dot" w:pos="9061"/>
            </w:tabs>
            <w:rPr>
              <w:rFonts w:eastAsiaTheme="minorEastAsia" w:cstheme="minorBidi"/>
              <w:b w:val="0"/>
              <w:bCs w:val="0"/>
              <w:noProof/>
              <w:color w:val="auto"/>
              <w:sz w:val="24"/>
              <w:szCs w:val="24"/>
            </w:rPr>
          </w:pPr>
          <w:hyperlink w:anchor="_Toc501111834" w:history="1">
            <w:r w:rsidR="003A1D75" w:rsidRPr="00CF3111">
              <w:rPr>
                <w:rStyle w:val="Hyperlink"/>
                <w:noProof/>
              </w:rPr>
              <w:t>5</w:t>
            </w:r>
            <w:r w:rsidR="003A1D75">
              <w:rPr>
                <w:rFonts w:eastAsiaTheme="minorEastAsia" w:cstheme="minorBidi"/>
                <w:b w:val="0"/>
                <w:bCs w:val="0"/>
                <w:noProof/>
                <w:color w:val="auto"/>
                <w:sz w:val="24"/>
                <w:szCs w:val="24"/>
              </w:rPr>
              <w:tab/>
            </w:r>
            <w:r w:rsidR="003A1D75" w:rsidRPr="00CF3111">
              <w:rPr>
                <w:rStyle w:val="Hyperlink"/>
                <w:noProof/>
              </w:rPr>
              <w:t>KENMERKEN VAN DE PEDAGOGISCHE MEDEWERKERS</w:t>
            </w:r>
            <w:r w:rsidR="003A1D75">
              <w:rPr>
                <w:noProof/>
                <w:webHidden/>
              </w:rPr>
              <w:tab/>
            </w:r>
            <w:r w:rsidR="003A1D75">
              <w:rPr>
                <w:noProof/>
                <w:webHidden/>
              </w:rPr>
              <w:fldChar w:fldCharType="begin"/>
            </w:r>
            <w:r w:rsidR="003A1D75">
              <w:rPr>
                <w:noProof/>
                <w:webHidden/>
              </w:rPr>
              <w:instrText xml:space="preserve"> PAGEREF _Toc501111834 \h </w:instrText>
            </w:r>
            <w:r w:rsidR="003A1D75">
              <w:rPr>
                <w:noProof/>
                <w:webHidden/>
              </w:rPr>
            </w:r>
            <w:r w:rsidR="003A1D75">
              <w:rPr>
                <w:noProof/>
                <w:webHidden/>
              </w:rPr>
              <w:fldChar w:fldCharType="separate"/>
            </w:r>
            <w:r w:rsidR="00D578FA">
              <w:rPr>
                <w:noProof/>
                <w:webHidden/>
              </w:rPr>
              <w:t>19</w:t>
            </w:r>
            <w:r w:rsidR="003A1D75">
              <w:rPr>
                <w:noProof/>
                <w:webHidden/>
              </w:rPr>
              <w:fldChar w:fldCharType="end"/>
            </w:r>
          </w:hyperlink>
        </w:p>
        <w:p w14:paraId="1CEA1DF9" w14:textId="232E819B" w:rsidR="003A1D75" w:rsidRDefault="00DA052B">
          <w:pPr>
            <w:pStyle w:val="Inhopg2"/>
            <w:tabs>
              <w:tab w:val="right" w:leader="dot" w:pos="9061"/>
            </w:tabs>
            <w:rPr>
              <w:rFonts w:eastAsiaTheme="minorEastAsia" w:cstheme="minorBidi"/>
              <w:i w:val="0"/>
              <w:iCs w:val="0"/>
              <w:noProof/>
              <w:color w:val="auto"/>
              <w:sz w:val="24"/>
              <w:szCs w:val="24"/>
            </w:rPr>
          </w:pPr>
          <w:hyperlink w:anchor="_Toc501111835" w:history="1">
            <w:r w:rsidR="003A1D75" w:rsidRPr="00CF3111">
              <w:rPr>
                <w:rStyle w:val="Hyperlink"/>
                <w:noProof/>
              </w:rPr>
              <w:t>5.1 DIPLOMA’S &amp; SCHOLING</w:t>
            </w:r>
            <w:r w:rsidR="003A1D75">
              <w:rPr>
                <w:noProof/>
                <w:webHidden/>
              </w:rPr>
              <w:tab/>
            </w:r>
            <w:r w:rsidR="003A1D75">
              <w:rPr>
                <w:noProof/>
                <w:webHidden/>
              </w:rPr>
              <w:fldChar w:fldCharType="begin"/>
            </w:r>
            <w:r w:rsidR="003A1D75">
              <w:rPr>
                <w:noProof/>
                <w:webHidden/>
              </w:rPr>
              <w:instrText xml:space="preserve"> PAGEREF _Toc501111835 \h </w:instrText>
            </w:r>
            <w:r w:rsidR="003A1D75">
              <w:rPr>
                <w:noProof/>
                <w:webHidden/>
              </w:rPr>
            </w:r>
            <w:r w:rsidR="003A1D75">
              <w:rPr>
                <w:noProof/>
                <w:webHidden/>
              </w:rPr>
              <w:fldChar w:fldCharType="separate"/>
            </w:r>
            <w:r w:rsidR="00D578FA">
              <w:rPr>
                <w:noProof/>
                <w:webHidden/>
              </w:rPr>
              <w:t>19</w:t>
            </w:r>
            <w:r w:rsidR="003A1D75">
              <w:rPr>
                <w:noProof/>
                <w:webHidden/>
              </w:rPr>
              <w:fldChar w:fldCharType="end"/>
            </w:r>
          </w:hyperlink>
        </w:p>
        <w:p w14:paraId="5C8C99AB" w14:textId="031D308E" w:rsidR="003A1D75" w:rsidRDefault="00DA052B">
          <w:pPr>
            <w:pStyle w:val="Inhopg2"/>
            <w:tabs>
              <w:tab w:val="right" w:leader="dot" w:pos="9061"/>
            </w:tabs>
            <w:rPr>
              <w:rFonts w:eastAsiaTheme="minorEastAsia" w:cstheme="minorBidi"/>
              <w:i w:val="0"/>
              <w:iCs w:val="0"/>
              <w:noProof/>
              <w:color w:val="auto"/>
              <w:sz w:val="24"/>
              <w:szCs w:val="24"/>
            </w:rPr>
          </w:pPr>
          <w:hyperlink w:anchor="_Toc501111836" w:history="1">
            <w:r w:rsidR="003A1D75" w:rsidRPr="00CF3111">
              <w:rPr>
                <w:rStyle w:val="Hyperlink"/>
                <w:noProof/>
              </w:rPr>
              <w:t>5.2 TAALEISEN EN SPREEKVAARDIGHEID</w:t>
            </w:r>
            <w:r w:rsidR="003A1D75">
              <w:rPr>
                <w:noProof/>
                <w:webHidden/>
              </w:rPr>
              <w:tab/>
            </w:r>
            <w:r w:rsidR="003A1D75">
              <w:rPr>
                <w:noProof/>
                <w:webHidden/>
              </w:rPr>
              <w:fldChar w:fldCharType="begin"/>
            </w:r>
            <w:r w:rsidR="003A1D75">
              <w:rPr>
                <w:noProof/>
                <w:webHidden/>
              </w:rPr>
              <w:instrText xml:space="preserve"> PAGEREF _Toc501111836 \h </w:instrText>
            </w:r>
            <w:r w:rsidR="003A1D75">
              <w:rPr>
                <w:noProof/>
                <w:webHidden/>
              </w:rPr>
            </w:r>
            <w:r w:rsidR="003A1D75">
              <w:rPr>
                <w:noProof/>
                <w:webHidden/>
              </w:rPr>
              <w:fldChar w:fldCharType="separate"/>
            </w:r>
            <w:r w:rsidR="00D578FA">
              <w:rPr>
                <w:noProof/>
                <w:webHidden/>
              </w:rPr>
              <w:t>19</w:t>
            </w:r>
            <w:r w:rsidR="003A1D75">
              <w:rPr>
                <w:noProof/>
                <w:webHidden/>
              </w:rPr>
              <w:fldChar w:fldCharType="end"/>
            </w:r>
          </w:hyperlink>
        </w:p>
        <w:p w14:paraId="18F02883" w14:textId="4DE1EF0F" w:rsidR="003A1D75" w:rsidRDefault="00DA052B">
          <w:pPr>
            <w:pStyle w:val="Inhopg2"/>
            <w:tabs>
              <w:tab w:val="right" w:leader="dot" w:pos="9061"/>
            </w:tabs>
            <w:rPr>
              <w:rFonts w:eastAsiaTheme="minorEastAsia" w:cstheme="minorBidi"/>
              <w:i w:val="0"/>
              <w:iCs w:val="0"/>
              <w:noProof/>
              <w:color w:val="auto"/>
              <w:sz w:val="24"/>
              <w:szCs w:val="24"/>
            </w:rPr>
          </w:pPr>
          <w:hyperlink w:anchor="_Toc501111837" w:history="1">
            <w:r w:rsidR="003A1D75" w:rsidRPr="00CF3111">
              <w:rPr>
                <w:rStyle w:val="Hyperlink"/>
                <w:noProof/>
              </w:rPr>
              <w:t>5.3 PEDAGOGISCH BELEIDSMEDEWERKER</w:t>
            </w:r>
            <w:r w:rsidR="003A1D75">
              <w:rPr>
                <w:noProof/>
                <w:webHidden/>
              </w:rPr>
              <w:tab/>
            </w:r>
            <w:r w:rsidR="003A1D75">
              <w:rPr>
                <w:noProof/>
                <w:webHidden/>
              </w:rPr>
              <w:fldChar w:fldCharType="begin"/>
            </w:r>
            <w:r w:rsidR="003A1D75">
              <w:rPr>
                <w:noProof/>
                <w:webHidden/>
              </w:rPr>
              <w:instrText xml:space="preserve"> PAGEREF _Toc501111837 \h </w:instrText>
            </w:r>
            <w:r w:rsidR="003A1D75">
              <w:rPr>
                <w:noProof/>
                <w:webHidden/>
              </w:rPr>
            </w:r>
            <w:r w:rsidR="003A1D75">
              <w:rPr>
                <w:noProof/>
                <w:webHidden/>
              </w:rPr>
              <w:fldChar w:fldCharType="separate"/>
            </w:r>
            <w:r w:rsidR="00D578FA">
              <w:rPr>
                <w:noProof/>
                <w:webHidden/>
              </w:rPr>
              <w:t>20</w:t>
            </w:r>
            <w:r w:rsidR="003A1D75">
              <w:rPr>
                <w:noProof/>
                <w:webHidden/>
              </w:rPr>
              <w:fldChar w:fldCharType="end"/>
            </w:r>
          </w:hyperlink>
        </w:p>
        <w:p w14:paraId="504EF8F0" w14:textId="721EC4AE" w:rsidR="003A1D75" w:rsidRDefault="00DA052B">
          <w:pPr>
            <w:pStyle w:val="Inhopg2"/>
            <w:tabs>
              <w:tab w:val="right" w:leader="dot" w:pos="9061"/>
            </w:tabs>
            <w:rPr>
              <w:rFonts w:eastAsiaTheme="minorEastAsia" w:cstheme="minorBidi"/>
              <w:i w:val="0"/>
              <w:iCs w:val="0"/>
              <w:noProof/>
              <w:color w:val="auto"/>
              <w:sz w:val="24"/>
              <w:szCs w:val="24"/>
            </w:rPr>
          </w:pPr>
          <w:hyperlink w:anchor="_Toc501111838" w:history="1">
            <w:r w:rsidR="003A1D75" w:rsidRPr="00CF3111">
              <w:rPr>
                <w:rStyle w:val="Hyperlink"/>
                <w:noProof/>
              </w:rPr>
              <w:t>5.4 STABILITEIT EN PEDAGOGISCH MAATWERK</w:t>
            </w:r>
            <w:r w:rsidR="003A1D75">
              <w:rPr>
                <w:noProof/>
                <w:webHidden/>
              </w:rPr>
              <w:tab/>
            </w:r>
            <w:r w:rsidR="003A1D75">
              <w:rPr>
                <w:noProof/>
                <w:webHidden/>
              </w:rPr>
              <w:fldChar w:fldCharType="begin"/>
            </w:r>
            <w:r w:rsidR="003A1D75">
              <w:rPr>
                <w:noProof/>
                <w:webHidden/>
              </w:rPr>
              <w:instrText xml:space="preserve"> PAGEREF _Toc501111838 \h </w:instrText>
            </w:r>
            <w:r w:rsidR="003A1D75">
              <w:rPr>
                <w:noProof/>
                <w:webHidden/>
              </w:rPr>
            </w:r>
            <w:r w:rsidR="003A1D75">
              <w:rPr>
                <w:noProof/>
                <w:webHidden/>
              </w:rPr>
              <w:fldChar w:fldCharType="separate"/>
            </w:r>
            <w:r w:rsidR="00D578FA">
              <w:rPr>
                <w:noProof/>
                <w:webHidden/>
              </w:rPr>
              <w:t>20</w:t>
            </w:r>
            <w:r w:rsidR="003A1D75">
              <w:rPr>
                <w:noProof/>
                <w:webHidden/>
              </w:rPr>
              <w:fldChar w:fldCharType="end"/>
            </w:r>
          </w:hyperlink>
        </w:p>
        <w:p w14:paraId="00B0F6BE" w14:textId="528C38CA" w:rsidR="003A1D75" w:rsidRDefault="00DA052B">
          <w:pPr>
            <w:pStyle w:val="Inhopg2"/>
            <w:tabs>
              <w:tab w:val="right" w:leader="dot" w:pos="9061"/>
            </w:tabs>
            <w:rPr>
              <w:rFonts w:eastAsiaTheme="minorEastAsia" w:cstheme="minorBidi"/>
              <w:i w:val="0"/>
              <w:iCs w:val="0"/>
              <w:noProof/>
              <w:color w:val="auto"/>
              <w:sz w:val="24"/>
              <w:szCs w:val="24"/>
            </w:rPr>
          </w:pPr>
          <w:hyperlink w:anchor="_Toc501111839" w:history="1">
            <w:r w:rsidR="003A1D75" w:rsidRPr="00CF3111">
              <w:rPr>
                <w:rStyle w:val="Hyperlink"/>
                <w:noProof/>
              </w:rPr>
              <w:t>5.4 INZET VAN VRIJWILLIGERS, BEROEPSKRACHTEN-IN-OPLEIDING EN STAGIAIRES</w:t>
            </w:r>
            <w:r w:rsidR="003A1D75">
              <w:rPr>
                <w:noProof/>
                <w:webHidden/>
              </w:rPr>
              <w:tab/>
            </w:r>
            <w:r w:rsidR="003A1D75">
              <w:rPr>
                <w:noProof/>
                <w:webHidden/>
              </w:rPr>
              <w:fldChar w:fldCharType="begin"/>
            </w:r>
            <w:r w:rsidR="003A1D75">
              <w:rPr>
                <w:noProof/>
                <w:webHidden/>
              </w:rPr>
              <w:instrText xml:space="preserve"> PAGEREF _Toc501111839 \h </w:instrText>
            </w:r>
            <w:r w:rsidR="003A1D75">
              <w:rPr>
                <w:noProof/>
                <w:webHidden/>
              </w:rPr>
            </w:r>
            <w:r w:rsidR="003A1D75">
              <w:rPr>
                <w:noProof/>
                <w:webHidden/>
              </w:rPr>
              <w:fldChar w:fldCharType="separate"/>
            </w:r>
            <w:r w:rsidR="00D578FA">
              <w:rPr>
                <w:noProof/>
                <w:webHidden/>
              </w:rPr>
              <w:t>20</w:t>
            </w:r>
            <w:r w:rsidR="003A1D75">
              <w:rPr>
                <w:noProof/>
                <w:webHidden/>
              </w:rPr>
              <w:fldChar w:fldCharType="end"/>
            </w:r>
          </w:hyperlink>
        </w:p>
        <w:p w14:paraId="1FF68B8D" w14:textId="7CA184B2" w:rsidR="003A1D75" w:rsidRDefault="00DA052B">
          <w:pPr>
            <w:pStyle w:val="Inhopg1"/>
            <w:tabs>
              <w:tab w:val="right" w:leader="dot" w:pos="9061"/>
            </w:tabs>
            <w:rPr>
              <w:rFonts w:eastAsiaTheme="minorEastAsia" w:cstheme="minorBidi"/>
              <w:b w:val="0"/>
              <w:bCs w:val="0"/>
              <w:noProof/>
              <w:color w:val="auto"/>
              <w:sz w:val="24"/>
              <w:szCs w:val="24"/>
            </w:rPr>
          </w:pPr>
          <w:hyperlink w:anchor="_Toc501111840" w:history="1">
            <w:r w:rsidR="003A1D75" w:rsidRPr="00CF3111">
              <w:rPr>
                <w:rStyle w:val="Hyperlink"/>
                <w:noProof/>
              </w:rPr>
              <w:t>6 BRONNEN</w:t>
            </w:r>
            <w:r w:rsidR="003A1D75">
              <w:rPr>
                <w:noProof/>
                <w:webHidden/>
              </w:rPr>
              <w:tab/>
            </w:r>
            <w:r w:rsidR="003A1D75">
              <w:rPr>
                <w:noProof/>
                <w:webHidden/>
              </w:rPr>
              <w:fldChar w:fldCharType="begin"/>
            </w:r>
            <w:r w:rsidR="003A1D75">
              <w:rPr>
                <w:noProof/>
                <w:webHidden/>
              </w:rPr>
              <w:instrText xml:space="preserve"> PAGEREF _Toc501111840 \h </w:instrText>
            </w:r>
            <w:r w:rsidR="003A1D75">
              <w:rPr>
                <w:noProof/>
                <w:webHidden/>
              </w:rPr>
            </w:r>
            <w:r w:rsidR="003A1D75">
              <w:rPr>
                <w:noProof/>
                <w:webHidden/>
              </w:rPr>
              <w:fldChar w:fldCharType="separate"/>
            </w:r>
            <w:r w:rsidR="00D578FA">
              <w:rPr>
                <w:noProof/>
                <w:webHidden/>
              </w:rPr>
              <w:t>21</w:t>
            </w:r>
            <w:r w:rsidR="003A1D75">
              <w:rPr>
                <w:noProof/>
                <w:webHidden/>
              </w:rPr>
              <w:fldChar w:fldCharType="end"/>
            </w:r>
          </w:hyperlink>
        </w:p>
        <w:p w14:paraId="7C4166EB" w14:textId="3793D2B1" w:rsidR="00C812FE" w:rsidRDefault="004977F6" w:rsidP="005469C2">
          <w:r>
            <w:rPr>
              <w:b/>
              <w:bCs/>
              <w:noProof/>
            </w:rPr>
            <w:fldChar w:fldCharType="end"/>
          </w:r>
        </w:p>
      </w:sdtContent>
    </w:sdt>
    <w:p w14:paraId="2F845614" w14:textId="1CBA5C9B" w:rsidR="00C812FE" w:rsidRDefault="00C812FE" w:rsidP="00C812FE">
      <w:pPr>
        <w:pStyle w:val="Kop1"/>
      </w:pPr>
      <w:bookmarkStart w:id="2" w:name="_Toc501111808"/>
      <w:r>
        <w:lastRenderedPageBreak/>
        <w:t>1</w:t>
      </w:r>
      <w:r>
        <w:tab/>
        <w:t>VISIE EN CHRISTELIJKE IDENTITEI</w:t>
      </w:r>
      <w:r w:rsidR="00613802">
        <w:t>T</w:t>
      </w:r>
      <w:r>
        <w:t>: HET KIND CENTRAAL</w:t>
      </w:r>
      <w:bookmarkEnd w:id="2"/>
    </w:p>
    <w:p w14:paraId="00A0D8FC" w14:textId="447383E4" w:rsidR="00B36434" w:rsidRDefault="00842F2A" w:rsidP="00220645">
      <w:pPr>
        <w:spacing w:after="6"/>
        <w:ind w:left="0" w:firstLine="0"/>
      </w:pPr>
      <w:r>
        <w:t>Babba Kinderopvang wil kinderen opvang bieden waarin de Bijbelse normen en waarden een belangrijke rol spel</w:t>
      </w:r>
      <w:r w:rsidR="00CB4115">
        <w:t xml:space="preserve">en en waar kinderen </w:t>
      </w:r>
      <w:r>
        <w:t xml:space="preserve">zich veilig en geliefd voelen waardoor ze vrij kunnen spelen, ontmoeten en hun talenten kunnen ontwikkelen.  </w:t>
      </w:r>
    </w:p>
    <w:p w14:paraId="35B0E2F6" w14:textId="202DB6E2" w:rsidR="00B36434" w:rsidRDefault="00842F2A" w:rsidP="00220645">
      <w:pPr>
        <w:ind w:left="-5"/>
      </w:pPr>
      <w:r>
        <w:t>Bij ons staat het kind centraal. We gaan uit van het ritme van het kind, maar we kijken ook naar de talenten van het kind. Talenten die ieder kind bezit en dus de mogelijkhei</w:t>
      </w:r>
      <w:r w:rsidR="00CB4115">
        <w:t xml:space="preserve">d moet hebben om deze talenten </w:t>
      </w:r>
      <w:r>
        <w:t xml:space="preserve">te kunnen ontplooien. </w:t>
      </w:r>
    </w:p>
    <w:p w14:paraId="5DFFBFAC" w14:textId="1FA98644" w:rsidR="00B36434" w:rsidRPr="00E059FB" w:rsidRDefault="00842F2A" w:rsidP="00220645">
      <w:pPr>
        <w:spacing w:after="0"/>
        <w:ind w:left="-5"/>
        <w:rPr>
          <w:color w:val="000000" w:themeColor="text1"/>
        </w:rPr>
      </w:pPr>
      <w:r w:rsidRPr="00E059FB">
        <w:rPr>
          <w:color w:val="000000" w:themeColor="text1"/>
        </w:rPr>
        <w:t>Babba Kinderopvang hanteert een viertal pijlers waarin de christelijke v</w:t>
      </w:r>
      <w:r w:rsidR="00AD52C8" w:rsidRPr="00E059FB">
        <w:rPr>
          <w:color w:val="000000" w:themeColor="text1"/>
        </w:rPr>
        <w:t xml:space="preserve">isie duidelijk naar voren komt. </w:t>
      </w:r>
      <w:r w:rsidR="002C297A" w:rsidRPr="00E059FB">
        <w:rPr>
          <w:color w:val="000000" w:themeColor="text1"/>
        </w:rPr>
        <w:t>De</w:t>
      </w:r>
      <w:r w:rsidR="00AD52C8" w:rsidRPr="00E059FB">
        <w:rPr>
          <w:color w:val="000000" w:themeColor="text1"/>
        </w:rPr>
        <w:t xml:space="preserve"> eerste drie pijlers</w:t>
      </w:r>
      <w:r w:rsidR="002C297A" w:rsidRPr="00E059FB">
        <w:rPr>
          <w:color w:val="000000" w:themeColor="text1"/>
        </w:rPr>
        <w:t xml:space="preserve"> vormen de pedagogische basis, waardoor kinderen kunnen groeien en hun</w:t>
      </w:r>
      <w:r w:rsidR="00AD52C8" w:rsidRPr="00E059FB">
        <w:rPr>
          <w:color w:val="000000" w:themeColor="text1"/>
        </w:rPr>
        <w:t xml:space="preserve"> </w:t>
      </w:r>
      <w:r w:rsidR="0079476C" w:rsidRPr="00E059FB">
        <w:rPr>
          <w:color w:val="000000" w:themeColor="text1"/>
        </w:rPr>
        <w:t>‘</w:t>
      </w:r>
      <w:r w:rsidR="002C297A" w:rsidRPr="00E059FB">
        <w:rPr>
          <w:color w:val="000000" w:themeColor="text1"/>
        </w:rPr>
        <w:t>talenten</w:t>
      </w:r>
      <w:r w:rsidR="0079476C" w:rsidRPr="00E059FB">
        <w:rPr>
          <w:color w:val="000000" w:themeColor="text1"/>
        </w:rPr>
        <w:t>’</w:t>
      </w:r>
      <w:r w:rsidR="002C297A" w:rsidRPr="00E059FB">
        <w:rPr>
          <w:color w:val="000000" w:themeColor="text1"/>
        </w:rPr>
        <w:t xml:space="preserve"> kunnen ontwikkelen.</w:t>
      </w:r>
    </w:p>
    <w:p w14:paraId="0414DBB5" w14:textId="77777777" w:rsidR="009A6564" w:rsidRDefault="009A6564" w:rsidP="00220645">
      <w:pPr>
        <w:spacing w:after="0"/>
        <w:ind w:left="-5"/>
      </w:pPr>
    </w:p>
    <w:p w14:paraId="7A3DE62B" w14:textId="0C96B975" w:rsidR="00CB4115" w:rsidRDefault="00CB4115" w:rsidP="00220645">
      <w:pPr>
        <w:pStyle w:val="Lijstalinea"/>
        <w:numPr>
          <w:ilvl w:val="0"/>
          <w:numId w:val="18"/>
        </w:numPr>
        <w:spacing w:after="0"/>
      </w:pPr>
      <w:r>
        <w:t>Liefde</w:t>
      </w:r>
    </w:p>
    <w:p w14:paraId="4B0F4AE1" w14:textId="1E4EADDD" w:rsidR="00CB4115" w:rsidRDefault="00CB4115" w:rsidP="00220645">
      <w:pPr>
        <w:pStyle w:val="Lijstalinea"/>
        <w:numPr>
          <w:ilvl w:val="0"/>
          <w:numId w:val="18"/>
        </w:numPr>
        <w:spacing w:after="0"/>
      </w:pPr>
      <w:r>
        <w:t>Veiligheid</w:t>
      </w:r>
    </w:p>
    <w:p w14:paraId="1C78473F" w14:textId="6D6C51CA" w:rsidR="00CB4115" w:rsidRDefault="00CB4115" w:rsidP="00220645">
      <w:pPr>
        <w:pStyle w:val="Lijstalinea"/>
        <w:numPr>
          <w:ilvl w:val="0"/>
          <w:numId w:val="18"/>
        </w:numPr>
        <w:spacing w:after="0"/>
      </w:pPr>
      <w:r>
        <w:t>Ruimte en Rust</w:t>
      </w:r>
    </w:p>
    <w:p w14:paraId="1804D187" w14:textId="0BE6E4AA" w:rsidR="00AD52C8" w:rsidRPr="009A6564" w:rsidRDefault="00AD52C8" w:rsidP="00220645">
      <w:pPr>
        <w:pStyle w:val="Lijstalinea"/>
        <w:numPr>
          <w:ilvl w:val="0"/>
          <w:numId w:val="18"/>
        </w:numPr>
        <w:spacing w:after="0"/>
      </w:pPr>
      <w:r>
        <w:t>Talenten</w:t>
      </w:r>
    </w:p>
    <w:p w14:paraId="13F23FA8" w14:textId="77777777" w:rsidR="009A6564" w:rsidRPr="009A6564" w:rsidRDefault="009A6564" w:rsidP="00220645">
      <w:pPr>
        <w:jc w:val="both"/>
      </w:pPr>
    </w:p>
    <w:p w14:paraId="2D516342" w14:textId="40C2401C" w:rsidR="00B36434" w:rsidRPr="00CB4115" w:rsidRDefault="001072B7" w:rsidP="009A6564">
      <w:pPr>
        <w:pStyle w:val="Kop2"/>
        <w:tabs>
          <w:tab w:val="clear" w:pos="1739"/>
          <w:tab w:val="left" w:pos="709"/>
        </w:tabs>
      </w:pPr>
      <w:bookmarkStart w:id="3" w:name="_Toc501111809"/>
      <w:r>
        <w:t xml:space="preserve">1.1 </w:t>
      </w:r>
      <w:r w:rsidR="00CB4115" w:rsidRPr="00CB4115">
        <w:t>LIEFDE</w:t>
      </w:r>
      <w:bookmarkEnd w:id="3"/>
      <w:r w:rsidR="00CB4115" w:rsidRPr="00CB4115">
        <w:t xml:space="preserve"> </w:t>
      </w:r>
      <w:r w:rsidR="00CB4115" w:rsidRPr="00CB4115">
        <w:tab/>
      </w:r>
      <w:r w:rsidR="009A6564">
        <w:tab/>
      </w:r>
      <w:r w:rsidR="00CB4115" w:rsidRPr="00CB4115">
        <w:t xml:space="preserve">     </w:t>
      </w:r>
    </w:p>
    <w:p w14:paraId="2659A89B" w14:textId="77777777" w:rsidR="00B36434" w:rsidRDefault="00842F2A">
      <w:pPr>
        <w:spacing w:after="217" w:line="259" w:lineRule="auto"/>
        <w:ind w:right="-10"/>
        <w:jc w:val="right"/>
      </w:pPr>
      <w:r>
        <w:rPr>
          <w:b/>
          <w:i/>
        </w:rPr>
        <w:t xml:space="preserve">Corinthiërs 13: De liefde zal nooit vergaan </w:t>
      </w:r>
    </w:p>
    <w:p w14:paraId="58A5FCAD" w14:textId="77777777" w:rsidR="00B36434" w:rsidRDefault="00842F2A">
      <w:pPr>
        <w:ind w:left="-5"/>
      </w:pPr>
      <w:r>
        <w:t xml:space="preserve">Babba wil kinderopvang bieden van hoge kwaliteit waar kinderen zich veilig en geliefd voelen. Wij werken vanuit de liefde van God voor mensen en kinderen. Wij weten onszelf geliefd en vanuit deze liefde kunnen wij uitdelen.  </w:t>
      </w:r>
    </w:p>
    <w:p w14:paraId="72DB65CA" w14:textId="77777777" w:rsidR="00B36434" w:rsidRDefault="00842F2A">
      <w:pPr>
        <w:ind w:left="-5"/>
      </w:pPr>
      <w:r>
        <w:t xml:space="preserve">Leefregels die wij nastreven zijn: </w:t>
      </w:r>
    </w:p>
    <w:p w14:paraId="65DCFAA1" w14:textId="45AA564E" w:rsidR="00B36434" w:rsidRDefault="00842F2A" w:rsidP="000A118D">
      <w:pPr>
        <w:pStyle w:val="Lijstalinea"/>
        <w:numPr>
          <w:ilvl w:val="0"/>
          <w:numId w:val="17"/>
        </w:numPr>
      </w:pPr>
      <w:r>
        <w:t xml:space="preserve">Wij gaan liefdevol </w:t>
      </w:r>
      <w:r w:rsidR="004B7B5C">
        <w:t xml:space="preserve">om </w:t>
      </w:r>
      <w:r>
        <w:t>met onsze</w:t>
      </w:r>
      <w:r w:rsidR="009A6564">
        <w:t xml:space="preserve">lf, de andere en de omgeving, </w:t>
      </w:r>
      <w:r>
        <w:t>vanuit de overtuiging dat we allemaal waardevol zijn, omdat wij allemaal d</w:t>
      </w:r>
      <w:r w:rsidR="009A6564">
        <w:t>oor God gemaakt en geliefd zijn;</w:t>
      </w:r>
      <w:r>
        <w:t xml:space="preserve"> </w:t>
      </w:r>
    </w:p>
    <w:p w14:paraId="610703E4" w14:textId="77777777" w:rsidR="009A6564" w:rsidRDefault="009A6564" w:rsidP="009A6564">
      <w:pPr>
        <w:pStyle w:val="Lijstalinea"/>
        <w:ind w:firstLine="0"/>
      </w:pPr>
    </w:p>
    <w:p w14:paraId="3768080D" w14:textId="320EC3D4" w:rsidR="009A6564" w:rsidRDefault="00842F2A" w:rsidP="000A118D">
      <w:pPr>
        <w:pStyle w:val="Lijstalinea"/>
        <w:numPr>
          <w:ilvl w:val="0"/>
          <w:numId w:val="17"/>
        </w:numPr>
      </w:pPr>
      <w:r>
        <w:t>Wij willen leven in verbondenheid met elkaar en onze omgeving. Wij zijn niet op onszelf gericht maar willen wat betekenen</w:t>
      </w:r>
      <w:r w:rsidR="009A6564">
        <w:t xml:space="preserve"> voor elkaar en onze omgeving;</w:t>
      </w:r>
      <w:r w:rsidR="009A6564">
        <w:br/>
      </w:r>
    </w:p>
    <w:p w14:paraId="1D261C9E" w14:textId="041BF11A" w:rsidR="00B36434" w:rsidRDefault="00842F2A" w:rsidP="000A118D">
      <w:pPr>
        <w:pStyle w:val="Lijstalinea"/>
        <w:numPr>
          <w:ilvl w:val="0"/>
          <w:numId w:val="17"/>
        </w:numPr>
        <w:spacing w:after="202" w:line="277" w:lineRule="auto"/>
      </w:pPr>
      <w:r>
        <w:t>Wij zijn mild naar onszelf en de ander, we veroordelen elkaar niet, maar willen het beste in de ander zien. Eventuele conflicten lossen we op, we willen g</w:t>
      </w:r>
      <w:r w:rsidR="009A6564">
        <w:t>raag in vrede leven met elkaar;</w:t>
      </w:r>
    </w:p>
    <w:p w14:paraId="47E700F1" w14:textId="77777777" w:rsidR="009A6564" w:rsidRDefault="009A6564" w:rsidP="009A6564">
      <w:pPr>
        <w:pStyle w:val="Lijstalinea"/>
        <w:spacing w:after="202" w:line="277" w:lineRule="auto"/>
        <w:ind w:firstLine="0"/>
      </w:pPr>
    </w:p>
    <w:p w14:paraId="2123B2EF" w14:textId="1BCA2F2E" w:rsidR="00E37A1E" w:rsidRDefault="00842F2A" w:rsidP="000A118D">
      <w:pPr>
        <w:pStyle w:val="Lijstalinea"/>
        <w:numPr>
          <w:ilvl w:val="0"/>
          <w:numId w:val="17"/>
        </w:numPr>
        <w:spacing w:after="232"/>
      </w:pPr>
      <w:r>
        <w:t>We willen graag ontdekken welke talenten wij van God hebben gekregen. Wij willen ons hierin graag laten verassen en ons hierover verwonderen. Wij stimuleren elkaar in onze talent</w:t>
      </w:r>
      <w:r w:rsidR="009A6564">
        <w:t>en en vullen elkaar graag aan.</w:t>
      </w:r>
    </w:p>
    <w:p w14:paraId="252779D5" w14:textId="77777777" w:rsidR="00E37A1E" w:rsidRDefault="00E37A1E" w:rsidP="00E37A1E">
      <w:pPr>
        <w:spacing w:after="232"/>
        <w:ind w:left="0" w:firstLine="0"/>
      </w:pPr>
    </w:p>
    <w:p w14:paraId="3F1F0C4B" w14:textId="77777777" w:rsidR="00E37A1E" w:rsidRDefault="00E37A1E" w:rsidP="00E37A1E">
      <w:pPr>
        <w:spacing w:after="232"/>
      </w:pPr>
    </w:p>
    <w:p w14:paraId="62CD3321" w14:textId="77777777" w:rsidR="00E37A1E" w:rsidRDefault="00E37A1E" w:rsidP="00E37A1E">
      <w:pPr>
        <w:spacing w:after="232"/>
      </w:pPr>
    </w:p>
    <w:p w14:paraId="2F3D660D" w14:textId="3EBEC4E1" w:rsidR="009A6564" w:rsidRPr="009A6564" w:rsidRDefault="009A6564" w:rsidP="009A6564">
      <w:pPr>
        <w:spacing w:after="0" w:line="259" w:lineRule="auto"/>
        <w:ind w:left="0" w:firstLine="0"/>
      </w:pPr>
    </w:p>
    <w:p w14:paraId="6180DC82" w14:textId="7BBF0A41" w:rsidR="009A6564" w:rsidRPr="00004740" w:rsidRDefault="001072B7" w:rsidP="009A6564">
      <w:pPr>
        <w:pStyle w:val="Kop2"/>
        <w:tabs>
          <w:tab w:val="clear" w:pos="1127"/>
          <w:tab w:val="clear" w:pos="1739"/>
          <w:tab w:val="clear" w:pos="2124"/>
          <w:tab w:val="left" w:pos="709"/>
        </w:tabs>
      </w:pPr>
      <w:bookmarkStart w:id="4" w:name="_Toc501111810"/>
      <w:r w:rsidRPr="00004740">
        <w:lastRenderedPageBreak/>
        <w:t xml:space="preserve">1.2 </w:t>
      </w:r>
      <w:r w:rsidR="009A6564" w:rsidRPr="00004740">
        <w:t>(EMOTIONELE) VEILIGHEID</w:t>
      </w:r>
      <w:bookmarkEnd w:id="4"/>
    </w:p>
    <w:p w14:paraId="0975C825" w14:textId="77777777" w:rsidR="00B36434" w:rsidRDefault="00842F2A">
      <w:pPr>
        <w:spacing w:after="217" w:line="259" w:lineRule="auto"/>
        <w:ind w:right="-10"/>
        <w:jc w:val="right"/>
      </w:pPr>
      <w:r>
        <w:rPr>
          <w:b/>
          <w:i/>
        </w:rPr>
        <w:t xml:space="preserve">Psalm 91: Hij zal je beschermen met zijn vleugels </w:t>
      </w:r>
    </w:p>
    <w:p w14:paraId="7D3D7AF7" w14:textId="7842ACC0" w:rsidR="00CC7E09" w:rsidRDefault="00842F2A" w:rsidP="003460B4">
      <w:pPr>
        <w:ind w:left="-5"/>
      </w:pPr>
      <w:r>
        <w:t xml:space="preserve">Voor een kind is het heel belangrijk om veilig gehecht te zijn. </w:t>
      </w:r>
      <w:r w:rsidR="008B1F31">
        <w:t xml:space="preserve">We verstaan onder hechting de manier waarop een </w:t>
      </w:r>
      <w:r w:rsidR="008B1F31" w:rsidRPr="007C1FBA">
        <w:t xml:space="preserve">kind een emotionele band op kan bouwen met de ouders en andere belangrijke volwassenen in zijn of haar omgeving </w:t>
      </w:r>
      <w:sdt>
        <w:sdtPr>
          <w:id w:val="796268137"/>
          <w:citation/>
        </w:sdtPr>
        <w:sdtEndPr/>
        <w:sdtContent>
          <w:r w:rsidR="008B1F31" w:rsidRPr="007C1FBA">
            <w:fldChar w:fldCharType="begin"/>
          </w:r>
          <w:r w:rsidR="008B1F31" w:rsidRPr="007C1FBA">
            <w:instrText xml:space="preserve"> CITATION Ste12 \l 1043 </w:instrText>
          </w:r>
          <w:r w:rsidR="008B1F31" w:rsidRPr="007C1FBA">
            <w:fldChar w:fldCharType="separate"/>
          </w:r>
          <w:r w:rsidR="008B1F31" w:rsidRPr="007C1FBA">
            <w:t>(Pont, 2012)</w:t>
          </w:r>
          <w:r w:rsidR="008B1F31" w:rsidRPr="007C1FBA">
            <w:fldChar w:fldCharType="end"/>
          </w:r>
        </w:sdtContent>
      </w:sdt>
      <w:r w:rsidR="008B1F31" w:rsidRPr="007C1FBA">
        <w:t>.</w:t>
      </w:r>
      <w:r w:rsidR="007C1FBA">
        <w:t xml:space="preserve"> </w:t>
      </w:r>
      <w:r w:rsidR="00D77ED4">
        <w:t>Hechting speelt een belangrijke emotionele factor in het verdere leven van</w:t>
      </w:r>
      <w:r w:rsidR="00990880">
        <w:t xml:space="preserve"> een</w:t>
      </w:r>
      <w:r w:rsidR="00D77ED4">
        <w:t xml:space="preserve"> kind. </w:t>
      </w:r>
      <w:r w:rsidR="001B48F4">
        <w:t xml:space="preserve">Uit diverse onderzoeken </w:t>
      </w:r>
      <w:sdt>
        <w:sdtPr>
          <w:id w:val="859233965"/>
          <w:citation/>
        </w:sdtPr>
        <w:sdtEndPr/>
        <w:sdtContent>
          <w:r w:rsidR="001B48F4">
            <w:fldChar w:fldCharType="begin"/>
          </w:r>
          <w:r w:rsidR="008B20CB">
            <w:instrText xml:space="preserve">CITATION Wij06 \l 1043 </w:instrText>
          </w:r>
          <w:r w:rsidR="001B48F4">
            <w:fldChar w:fldCharType="separate"/>
          </w:r>
          <w:r w:rsidR="008B20CB">
            <w:rPr>
              <w:noProof/>
            </w:rPr>
            <w:t>(Wijnroks, et al., 2006)</w:t>
          </w:r>
          <w:r w:rsidR="001B48F4">
            <w:fldChar w:fldCharType="end"/>
          </w:r>
        </w:sdtContent>
      </w:sdt>
      <w:r w:rsidR="003460B4">
        <w:t xml:space="preserve"> </w:t>
      </w:r>
      <w:sdt>
        <w:sdtPr>
          <w:id w:val="1354685290"/>
          <w:citation/>
        </w:sdtPr>
        <w:sdtEndPr/>
        <w:sdtContent>
          <w:r w:rsidR="003460B4">
            <w:fldChar w:fldCharType="begin"/>
          </w:r>
          <w:r w:rsidR="003460B4">
            <w:instrText xml:space="preserve"> CITATION Bow88 \l 1043 </w:instrText>
          </w:r>
          <w:r w:rsidR="003460B4">
            <w:fldChar w:fldCharType="separate"/>
          </w:r>
          <w:r w:rsidR="003460B4">
            <w:rPr>
              <w:noProof/>
            </w:rPr>
            <w:t>(Bowlby, 1988)</w:t>
          </w:r>
          <w:r w:rsidR="003460B4">
            <w:fldChar w:fldCharType="end"/>
          </w:r>
        </w:sdtContent>
      </w:sdt>
      <w:r>
        <w:t xml:space="preserve"> is gebleken dat het kinderen voordelen biedt als ze een netwerk hebben van veilige gehechtheidrelaties.</w:t>
      </w:r>
      <w:r w:rsidR="00BC6347" w:rsidRPr="00BC6347">
        <w:t xml:space="preserve"> </w:t>
      </w:r>
      <w:r w:rsidR="00BC6347">
        <w:t>Er kunnen drie basale ‘voorwaarden’ benoemd worden voor het ontstaan van een veilige gehechtheidsrelatie:</w:t>
      </w:r>
      <w:r w:rsidR="00990880">
        <w:t xml:space="preserve"> sensitief reageren op het kind, continuïteit in de aanwezigheid van de gehechtheidspersoon en </w:t>
      </w:r>
      <w:r w:rsidR="00915277">
        <w:t xml:space="preserve">het </w:t>
      </w:r>
      <w:proofErr w:type="spellStart"/>
      <w:r w:rsidR="00915277">
        <w:t>mentaliseren</w:t>
      </w:r>
      <w:proofErr w:type="spellEnd"/>
      <w:r w:rsidR="00915277">
        <w:t xml:space="preserve"> door de opvoeders</w:t>
      </w:r>
      <w:r w:rsidR="00E37A1E">
        <w:t xml:space="preserve"> </w:t>
      </w:r>
      <w:sdt>
        <w:sdtPr>
          <w:id w:val="-220289227"/>
          <w:citation/>
        </w:sdtPr>
        <w:sdtEndPr/>
        <w:sdtContent>
          <w:r w:rsidR="00E37A1E">
            <w:fldChar w:fldCharType="begin"/>
          </w:r>
          <w:r w:rsidR="00E37A1E">
            <w:instrText xml:space="preserve"> CITATION Mar17 \l 1043 </w:instrText>
          </w:r>
          <w:r w:rsidR="00E37A1E">
            <w:fldChar w:fldCharType="separate"/>
          </w:r>
          <w:r w:rsidR="00E37A1E">
            <w:rPr>
              <w:noProof/>
            </w:rPr>
            <w:t>(Wolff, Sande, Sterkenburg, &amp; Vreugdenhil, 2017)</w:t>
          </w:r>
          <w:r w:rsidR="00E37A1E">
            <w:fldChar w:fldCharType="end"/>
          </w:r>
        </w:sdtContent>
      </w:sdt>
      <w:r w:rsidR="00915277">
        <w:t xml:space="preserve">. </w:t>
      </w:r>
    </w:p>
    <w:p w14:paraId="71CAA14E" w14:textId="3AA36239" w:rsidR="00F46712" w:rsidRDefault="00915277" w:rsidP="00F46712">
      <w:pPr>
        <w:ind w:left="-5"/>
      </w:pPr>
      <w:r>
        <w:t xml:space="preserve">Onderstaand </w:t>
      </w:r>
      <w:r w:rsidR="00E37A1E">
        <w:t>zullen we</w:t>
      </w:r>
      <w:r w:rsidR="00F46712">
        <w:t xml:space="preserve"> deze begrippen toelichten en</w:t>
      </w:r>
      <w:r w:rsidR="00E37A1E">
        <w:t xml:space="preserve"> </w:t>
      </w:r>
      <w:r>
        <w:t xml:space="preserve">beschrijven hoe wij </w:t>
      </w:r>
      <w:r w:rsidR="00613802">
        <w:t>op</w:t>
      </w:r>
      <w:r w:rsidR="004D2E76">
        <w:t xml:space="preserve"> de groep</w:t>
      </w:r>
      <w:r w:rsidR="008B20CB">
        <w:t xml:space="preserve"> vorm</w:t>
      </w:r>
      <w:r w:rsidR="00613802">
        <w:t>geven aan (emotionele) veiligheid:</w:t>
      </w:r>
    </w:p>
    <w:p w14:paraId="228F408D" w14:textId="0BDBF448" w:rsidR="00F46712" w:rsidRDefault="00F46712" w:rsidP="00D124C9">
      <w:pPr>
        <w:pStyle w:val="Lijstalinea"/>
        <w:numPr>
          <w:ilvl w:val="0"/>
          <w:numId w:val="8"/>
        </w:numPr>
      </w:pPr>
      <w:r w:rsidRPr="00D124C9">
        <w:rPr>
          <w:i/>
        </w:rPr>
        <w:t>Sensitiviteit</w:t>
      </w:r>
      <w:r w:rsidR="00E37A1E" w:rsidRPr="00D124C9">
        <w:rPr>
          <w:i/>
        </w:rPr>
        <w:t xml:space="preserve">: </w:t>
      </w:r>
      <w:r w:rsidRPr="007C1FBA">
        <w:t>Wanner e</w:t>
      </w:r>
      <w:r>
        <w:t xml:space="preserve">r sprake is van een veilige relatie dan heeft een kind vertrouwen in de beschikbaarheid van de opvoeder. Wij willen dat uw kind zich veilig voelt bij ons. </w:t>
      </w:r>
      <w:r w:rsidRPr="00F46712">
        <w:t xml:space="preserve">Onder sensitiviteit </w:t>
      </w:r>
      <w:r w:rsidR="00613802">
        <w:t>verstaan we</w:t>
      </w:r>
      <w:r w:rsidRPr="00F46712">
        <w:t xml:space="preserve"> dat de pedagogisch </w:t>
      </w:r>
      <w:r w:rsidR="00C85D41">
        <w:t>medewerker</w:t>
      </w:r>
      <w:r w:rsidRPr="00F46712">
        <w:t xml:space="preserve"> opens</w:t>
      </w:r>
      <w:r w:rsidR="00C85D41">
        <w:t>taat</w:t>
      </w:r>
      <w:r w:rsidRPr="00F46712">
        <w:t xml:space="preserve"> voor de signalen van </w:t>
      </w:r>
      <w:r>
        <w:t xml:space="preserve">uw </w:t>
      </w:r>
      <w:r w:rsidRPr="00F46712">
        <w:t xml:space="preserve">kind, </w:t>
      </w:r>
      <w:r>
        <w:t xml:space="preserve">deze </w:t>
      </w:r>
      <w:r w:rsidRPr="00F46712">
        <w:t xml:space="preserve">signalen goed </w:t>
      </w:r>
      <w:r w:rsidR="00C85D41">
        <w:t>begrijpt</w:t>
      </w:r>
      <w:r>
        <w:t xml:space="preserve"> </w:t>
      </w:r>
      <w:r w:rsidRPr="00F46712">
        <w:t xml:space="preserve">en </w:t>
      </w:r>
      <w:r>
        <w:t>hierop</w:t>
      </w:r>
      <w:r w:rsidRPr="00F46712">
        <w:t xml:space="preserve"> snel en adequaat </w:t>
      </w:r>
      <w:r w:rsidR="00C85D41">
        <w:t>kan reageren</w:t>
      </w:r>
      <w:r w:rsidRPr="00F46712">
        <w:t xml:space="preserve">. Zo leert </w:t>
      </w:r>
      <w:r>
        <w:t xml:space="preserve">uw </w:t>
      </w:r>
      <w:r w:rsidRPr="00F46712">
        <w:t xml:space="preserve">kind dat </w:t>
      </w:r>
      <w:r>
        <w:t xml:space="preserve">de </w:t>
      </w:r>
      <w:r w:rsidR="0066729A">
        <w:t xml:space="preserve">pedagogisch medewerker </w:t>
      </w:r>
      <w:r w:rsidRPr="00F46712">
        <w:t>beschikbaar is als veilige uitvalsbasis</w:t>
      </w:r>
      <w:r>
        <w:t xml:space="preserve"> om de wereld te ontdekken</w:t>
      </w:r>
      <w:r w:rsidRPr="00F46712">
        <w:t xml:space="preserve"> én als veilige haven</w:t>
      </w:r>
      <w:r w:rsidR="00C85D41">
        <w:t xml:space="preserve"> indien uw kind ondersteuning nodig heeft.</w:t>
      </w:r>
    </w:p>
    <w:p w14:paraId="6AA72F1D" w14:textId="77777777" w:rsidR="00D124C9" w:rsidRPr="00F46712" w:rsidRDefault="00D124C9" w:rsidP="00D124C9">
      <w:pPr>
        <w:pStyle w:val="Lijstalinea"/>
        <w:ind w:firstLine="0"/>
      </w:pPr>
    </w:p>
    <w:p w14:paraId="5C7715CC" w14:textId="4FF84EED" w:rsidR="008B20CB" w:rsidRPr="00C85D41" w:rsidRDefault="00E37A1E" w:rsidP="000965B5">
      <w:pPr>
        <w:pStyle w:val="Lijstalinea"/>
        <w:numPr>
          <w:ilvl w:val="0"/>
          <w:numId w:val="8"/>
        </w:numPr>
      </w:pPr>
      <w:r w:rsidRPr="00D124C9">
        <w:rPr>
          <w:i/>
        </w:rPr>
        <w:t>Continuïteit:</w:t>
      </w:r>
      <w:r w:rsidRPr="00D124C9">
        <w:t xml:space="preserve"> </w:t>
      </w:r>
      <w:r w:rsidR="00C85D41">
        <w:t xml:space="preserve">Om veiligheid en </w:t>
      </w:r>
      <w:r w:rsidR="00842F2A">
        <w:t xml:space="preserve">vertrouwen te verkrijgen werken wij met vaste medewerksters op de groepen. </w:t>
      </w:r>
      <w:r w:rsidR="00D124C9">
        <w:t>Om te zorgen dat uw kind zich veilig kan hechten vinden we het belangrijk dat het aantal volwassenen dat voor uw kind zorgt</w:t>
      </w:r>
      <w:r w:rsidR="000965B5">
        <w:t xml:space="preserve"> zo beperkt en zo stabiel mogelijk is.  </w:t>
      </w:r>
      <w:r w:rsidR="00220645">
        <w:br/>
      </w:r>
      <w:r w:rsidR="000965B5">
        <w:t>Voor de baby’s op de groepen geldt hierbij het principe van twee vaste gezichten. Alle kinderen krijgen daarnaast een eigen mentor toegewezen. Het mentorsch</w:t>
      </w:r>
      <w:r w:rsidR="00F7030D">
        <w:t xml:space="preserve">ap wordt in paragraaf </w:t>
      </w:r>
      <w:r w:rsidR="00F7030D" w:rsidRPr="00450B8F">
        <w:rPr>
          <w:color w:val="000000" w:themeColor="text1"/>
        </w:rPr>
        <w:t>2</w:t>
      </w:r>
      <w:r w:rsidR="00EA6EC4" w:rsidRPr="00450B8F">
        <w:rPr>
          <w:color w:val="000000" w:themeColor="text1"/>
        </w:rPr>
        <w:t xml:space="preserve">.9 </w:t>
      </w:r>
      <w:r w:rsidR="000965B5">
        <w:t xml:space="preserve">verder toegelicht. </w:t>
      </w:r>
      <w:r w:rsidR="00613802">
        <w:t xml:space="preserve">Daarnaast willen we kinderen veiligheid en houvast bieden door te </w:t>
      </w:r>
      <w:r w:rsidR="00842F2A">
        <w:t>werken met een vaste dagindeling. In de</w:t>
      </w:r>
      <w:r w:rsidR="00FB0191">
        <w:t>ze</w:t>
      </w:r>
      <w:r w:rsidR="00842F2A">
        <w:t xml:space="preserve"> vaste indeling, is ook tijd ingeruimd voor vrij spel. Structuur is belangrijk, maar ruimte en vrijheid ook. </w:t>
      </w:r>
      <w:r w:rsidR="00FB0191">
        <w:br/>
      </w:r>
      <w:r w:rsidR="00842F2A">
        <w:t>Ieder kind heeft een mand met zijn/haar eigen naam, met daarin spullen van zichzelf, zodat uw kind ook een stukje ‘eigen’ heeft. Delen is belangrijk, maar het is ook belangrijk dat een aantal dingen alleen van het kind zijn en van niemand anders, dit geeft veiligheid. Voor de kinderen van 0 tot 1,5 jaar wordt een schrift bijgehouden, waarin elke dag wordt gezet hoe het is gegaan. Deze ku</w:t>
      </w:r>
      <w:r w:rsidR="008B20CB">
        <w:t xml:space="preserve">nnen ouders dagelijks inzien.  </w:t>
      </w:r>
      <w:r w:rsidR="008B20CB">
        <w:br/>
      </w:r>
    </w:p>
    <w:p w14:paraId="40DC6677" w14:textId="64DA092A" w:rsidR="00D124C9" w:rsidRPr="00CC7E09" w:rsidRDefault="00E37A1E" w:rsidP="00D124C9">
      <w:pPr>
        <w:pStyle w:val="Lijstalinea"/>
        <w:numPr>
          <w:ilvl w:val="0"/>
          <w:numId w:val="8"/>
        </w:numPr>
      </w:pPr>
      <w:proofErr w:type="spellStart"/>
      <w:r w:rsidRPr="00FB690E">
        <w:rPr>
          <w:i/>
        </w:rPr>
        <w:t>Mentaliseren</w:t>
      </w:r>
      <w:proofErr w:type="spellEnd"/>
      <w:r w:rsidRPr="00FB690E">
        <w:rPr>
          <w:i/>
        </w:rPr>
        <w:t xml:space="preserve">: </w:t>
      </w:r>
      <w:r w:rsidR="00613802" w:rsidRPr="00613802">
        <w:t>D</w:t>
      </w:r>
      <w:r w:rsidR="00D124C9" w:rsidRPr="00D124C9">
        <w:t xml:space="preserve">oordat een kind zicht hecht aan volwassenen leert het gaandeweg onderscheid maken tussen zichzelf en anderen. Op deze wijze ontwikkelt het kind het vermogen tot </w:t>
      </w:r>
      <w:proofErr w:type="spellStart"/>
      <w:r w:rsidR="00D124C9" w:rsidRPr="00D124C9">
        <w:t>mentaliseren</w:t>
      </w:r>
      <w:proofErr w:type="spellEnd"/>
      <w:r w:rsidR="00D124C9" w:rsidRPr="00D124C9">
        <w:t xml:space="preserve"> </w:t>
      </w:r>
      <w:sdt>
        <w:sdtPr>
          <w:id w:val="1671835530"/>
          <w:citation/>
        </w:sdtPr>
        <w:sdtEndPr/>
        <w:sdtContent>
          <w:r w:rsidR="008B20CB">
            <w:fldChar w:fldCharType="begin"/>
          </w:r>
          <w:r w:rsidR="008B20CB">
            <w:instrText xml:space="preserve">CITATION Fon02 \l 1043 </w:instrText>
          </w:r>
          <w:r w:rsidR="008B20CB">
            <w:fldChar w:fldCharType="separate"/>
          </w:r>
          <w:r w:rsidR="008B20CB">
            <w:rPr>
              <w:noProof/>
            </w:rPr>
            <w:t>(Fonagy, Gergely, Jurist, &amp; Target, 2002)</w:t>
          </w:r>
          <w:r w:rsidR="008B20CB">
            <w:fldChar w:fldCharType="end"/>
          </w:r>
        </w:sdtContent>
      </w:sdt>
      <w:r w:rsidR="008B20CB">
        <w:t xml:space="preserve"> </w:t>
      </w:r>
      <w:r w:rsidR="002536F3">
        <w:t xml:space="preserve">Met </w:t>
      </w:r>
      <w:proofErr w:type="spellStart"/>
      <w:r w:rsidR="00613802">
        <w:t>mentaliseren</w:t>
      </w:r>
      <w:proofErr w:type="spellEnd"/>
      <w:r w:rsidR="00613802">
        <w:t xml:space="preserve"> wordt </w:t>
      </w:r>
      <w:r w:rsidR="002536F3">
        <w:t>bedoeld dat je als ouder/verzorger benoemt wat je kind doet, denkt of voelt</w:t>
      </w:r>
      <w:r w:rsidR="008B20CB" w:rsidRPr="008B20CB">
        <w:t xml:space="preserve"> </w:t>
      </w:r>
      <w:sdt>
        <w:sdtPr>
          <w:id w:val="-1798140239"/>
          <w:citation/>
        </w:sdtPr>
        <w:sdtEndPr/>
        <w:sdtContent>
          <w:r w:rsidR="008B20CB">
            <w:fldChar w:fldCharType="begin"/>
          </w:r>
          <w:r w:rsidR="008B20CB">
            <w:instrText xml:space="preserve"> CITATION Mar17 \l 1043 </w:instrText>
          </w:r>
          <w:r w:rsidR="008B20CB">
            <w:fldChar w:fldCharType="separate"/>
          </w:r>
          <w:r w:rsidR="008B20CB">
            <w:rPr>
              <w:noProof/>
            </w:rPr>
            <w:t>(Wolff, Sande, Sterkenburg, &amp; Vreugdenhil, 2017)</w:t>
          </w:r>
          <w:r w:rsidR="008B20CB">
            <w:fldChar w:fldCharType="end"/>
          </w:r>
        </w:sdtContent>
      </w:sdt>
      <w:r w:rsidR="008B20CB">
        <w:t xml:space="preserve">. </w:t>
      </w:r>
      <w:r w:rsidR="00FB690E">
        <w:t xml:space="preserve">In het geval uw kind bijvoorbeeld huilt verwoordt </w:t>
      </w:r>
      <w:r w:rsidR="00713C23">
        <w:t>de</w:t>
      </w:r>
      <w:r w:rsidR="00FB690E">
        <w:t xml:space="preserve"> </w:t>
      </w:r>
      <w:r w:rsidR="006F472D">
        <w:t xml:space="preserve">pedagogisch </w:t>
      </w:r>
      <w:r w:rsidR="00FB690E">
        <w:t xml:space="preserve">medewerker </w:t>
      </w:r>
      <w:r w:rsidR="00211070">
        <w:t xml:space="preserve">de gevoelens </w:t>
      </w:r>
      <w:r w:rsidR="00FB690E">
        <w:t>door bijvoorbeeld te zeggen: “Je hebt pijn</w:t>
      </w:r>
      <w:r w:rsidR="00211070">
        <w:t xml:space="preserve"> he?”</w:t>
      </w:r>
      <w:r w:rsidR="00FB690E">
        <w:t xml:space="preserve"> of </w:t>
      </w:r>
      <w:r w:rsidR="00211070">
        <w:t>“</w:t>
      </w:r>
      <w:r w:rsidR="00FB690E">
        <w:t>je bent een beetje moe”. Door ons te verplaatsen in het perspectief van uw kind willen wij bijdragen aan de ontwikkeling van een veilige gehechtheidsre</w:t>
      </w:r>
      <w:r w:rsidR="00312497">
        <w:t>latie en hopen we te bereiken dat uw kind zich gehoord en gezien voelt.</w:t>
      </w:r>
    </w:p>
    <w:p w14:paraId="62C00AA6" w14:textId="32158709" w:rsidR="00B36434" w:rsidRPr="00004791" w:rsidRDefault="00842F2A" w:rsidP="00304E41">
      <w:pPr>
        <w:ind w:left="0" w:firstLine="0"/>
        <w:rPr>
          <w:color w:val="000000" w:themeColor="text1"/>
        </w:rPr>
      </w:pPr>
      <w:r>
        <w:t>Om de veiligheid van uw kind</w:t>
      </w:r>
      <w:r w:rsidR="00312497">
        <w:t xml:space="preserve"> </w:t>
      </w:r>
      <w:r w:rsidR="00C22066">
        <w:t>te</w:t>
      </w:r>
      <w:r>
        <w:t xml:space="preserve"> kunnen waarborgen </w:t>
      </w:r>
      <w:r w:rsidR="004D2E76">
        <w:t xml:space="preserve">werken </w:t>
      </w:r>
      <w:r>
        <w:t xml:space="preserve">we </w:t>
      </w:r>
      <w:r w:rsidR="004D2E76">
        <w:t xml:space="preserve">met </w:t>
      </w:r>
      <w:r>
        <w:t xml:space="preserve">diverse protocollen. </w:t>
      </w:r>
      <w:r w:rsidRPr="00004791">
        <w:rPr>
          <w:color w:val="000000" w:themeColor="text1"/>
        </w:rPr>
        <w:t>Hie</w:t>
      </w:r>
      <w:r w:rsidR="00312497" w:rsidRPr="00004791">
        <w:rPr>
          <w:color w:val="000000" w:themeColor="text1"/>
        </w:rPr>
        <w:t>rvoor verwijzen we u graag naar</w:t>
      </w:r>
      <w:r w:rsidR="00FB690E" w:rsidRPr="00004791">
        <w:rPr>
          <w:color w:val="000000" w:themeColor="text1"/>
        </w:rPr>
        <w:t xml:space="preserve"> ons </w:t>
      </w:r>
      <w:r w:rsidR="004D2E76" w:rsidRPr="00004791">
        <w:rPr>
          <w:color w:val="000000" w:themeColor="text1"/>
        </w:rPr>
        <w:t>‘V</w:t>
      </w:r>
      <w:r w:rsidR="00FB690E" w:rsidRPr="00004791">
        <w:rPr>
          <w:color w:val="000000" w:themeColor="text1"/>
        </w:rPr>
        <w:t>eiligheids- en gezondheids</w:t>
      </w:r>
      <w:r w:rsidR="00FB0191" w:rsidRPr="00004791">
        <w:rPr>
          <w:color w:val="000000" w:themeColor="text1"/>
        </w:rPr>
        <w:t>beleid</w:t>
      </w:r>
      <w:r w:rsidR="004D2E76" w:rsidRPr="00004791">
        <w:rPr>
          <w:color w:val="000000" w:themeColor="text1"/>
        </w:rPr>
        <w:t>’</w:t>
      </w:r>
      <w:r w:rsidR="00312497" w:rsidRPr="00004791">
        <w:rPr>
          <w:color w:val="000000" w:themeColor="text1"/>
        </w:rPr>
        <w:t>.</w:t>
      </w:r>
      <w:r w:rsidR="00A61EA0" w:rsidRPr="00004791">
        <w:rPr>
          <w:color w:val="000000" w:themeColor="text1"/>
        </w:rPr>
        <w:t xml:space="preserve"> Dit </w:t>
      </w:r>
      <w:r w:rsidR="00FB0191" w:rsidRPr="00004791">
        <w:rPr>
          <w:color w:val="000000" w:themeColor="text1"/>
        </w:rPr>
        <w:t xml:space="preserve">beleid </w:t>
      </w:r>
      <w:r w:rsidR="00A61EA0" w:rsidRPr="00004791">
        <w:rPr>
          <w:color w:val="000000" w:themeColor="text1"/>
        </w:rPr>
        <w:t>is op te vragen bij de leidinggevenden.</w:t>
      </w:r>
    </w:p>
    <w:p w14:paraId="5664EE9E" w14:textId="1991B8B4" w:rsidR="00AD52C8" w:rsidRPr="00004791" w:rsidRDefault="004977F6" w:rsidP="00AD52C8">
      <w:pPr>
        <w:pStyle w:val="Kop2"/>
      </w:pPr>
      <w:bookmarkStart w:id="5" w:name="_Toc501111811"/>
      <w:r w:rsidRPr="00004791">
        <w:lastRenderedPageBreak/>
        <w:t xml:space="preserve">1.3 </w:t>
      </w:r>
      <w:r w:rsidR="00AD52C8" w:rsidRPr="00004791">
        <w:t>RUIMTE EN RUST</w:t>
      </w:r>
      <w:bookmarkEnd w:id="5"/>
    </w:p>
    <w:p w14:paraId="7922FE22" w14:textId="77777777" w:rsidR="00AD52C8" w:rsidRDefault="00AD52C8" w:rsidP="00AD52C8">
      <w:pPr>
        <w:spacing w:after="54" w:line="259" w:lineRule="auto"/>
        <w:ind w:right="-10"/>
        <w:jc w:val="right"/>
      </w:pPr>
      <w:r>
        <w:rPr>
          <w:b/>
          <w:i/>
        </w:rPr>
        <w:t xml:space="preserve">Marcus 6: Hij zei tegen hen: “ga nu mee naar een </w:t>
      </w:r>
    </w:p>
    <w:p w14:paraId="4E7C5D48" w14:textId="77777777" w:rsidR="00AD52C8" w:rsidRDefault="00AD52C8" w:rsidP="00AD52C8">
      <w:pPr>
        <w:spacing w:after="217" w:line="259" w:lineRule="auto"/>
        <w:ind w:right="-10"/>
        <w:jc w:val="right"/>
      </w:pPr>
      <w:r>
        <w:rPr>
          <w:b/>
          <w:i/>
        </w:rPr>
        <w:t xml:space="preserve">eenzame plaats om alleen te zijn en een tijdje uit te rusten”. </w:t>
      </w:r>
    </w:p>
    <w:p w14:paraId="3BF58E68" w14:textId="5001A158" w:rsidR="00AD52C8" w:rsidRDefault="00AD52C8" w:rsidP="004977F6">
      <w:pPr>
        <w:rPr>
          <w:color w:val="00B050"/>
        </w:rPr>
      </w:pPr>
      <w:r>
        <w:t xml:space="preserve">Naast contact en verbondenheid met anderen hebben kinderen ook rust en ruimte nodig om tot zichzelf te kunnen komen. Gedurende de dag krijgt uw kind via alle zintuigen een grote hoeveelheid aan informatie tegelijkertijd binnen. Naast het waarnemen via de zintuigen, maakt het informatieverwerkingssysteem van uw kind het mogelijk om betekenis te geven aan al deze informatie. Deze </w:t>
      </w:r>
      <w:r w:rsidRPr="00C6750B">
        <w:rPr>
          <w:i/>
        </w:rPr>
        <w:t>sensorische informatieverwerking</w:t>
      </w:r>
      <w:r>
        <w:t xml:space="preserve"> is de meest vroege vorm van verwerking die plaatsvindt in de hersenen. Voor pasgeboren baby’s is het verwerken van al deze zintuigelijke informatie de voornaamste taak en uitdaging. D</w:t>
      </w:r>
      <w:r w:rsidR="003A1D75">
        <w:t>e omgeving waarin een kind zich</w:t>
      </w:r>
      <w:r>
        <w:t xml:space="preserve"> bevindt, speelt een belangrijke rol om kinderen te ondersteunen in het verwerken van al deze informatie</w:t>
      </w:r>
      <w:sdt>
        <w:sdtPr>
          <w:id w:val="-1048602654"/>
          <w:citation/>
        </w:sdtPr>
        <w:sdtEndPr/>
        <w:sdtContent>
          <w:r>
            <w:fldChar w:fldCharType="begin"/>
          </w:r>
          <w:r>
            <w:instrText xml:space="preserve">CITATION Gre03 \l 1043 </w:instrText>
          </w:r>
          <w:r>
            <w:fldChar w:fldCharType="separate"/>
          </w:r>
          <w:r>
            <w:rPr>
              <w:noProof/>
            </w:rPr>
            <w:t xml:space="preserve"> (Greenspan, Wieder, &amp; Simons, 2003)</w:t>
          </w:r>
          <w:r>
            <w:fldChar w:fldCharType="end"/>
          </w:r>
        </w:sdtContent>
      </w:sdt>
      <w:r>
        <w:t xml:space="preserve">. </w:t>
      </w:r>
      <w:r>
        <w:br/>
      </w:r>
      <w:r>
        <w:br/>
        <w:t>Om bovenstaande reden bouwen we rustmomenten in zodat uw kind tot zichzelf kan komen en indrukken kan verwerken. We houden hierbij rekening met de specifieke verschillen en behoeften van kinderen. Er zijn veilige, comfortabele hoekjes gemaakt waar kinderen zich op een veilige manier terug kunnen trekken.  De slaapplekken van de kinderopvang zijn huiselijk, maar prikkelarm zodat alle zintuigen tot rust kunnen komen. De groepen zijn rustig en overzichtelijk zodat goed in de behoeften van alle kinderen kan worden voorzien. In paragraaf 4.3</w:t>
      </w:r>
      <w:r w:rsidRPr="00F7030D">
        <w:t xml:space="preserve"> </w:t>
      </w:r>
      <w:r>
        <w:t>‘Ruimte’ wordt verder ingegaan op de (persoonlijke) ruimte die Babba te bieden heeft aan kinderen.</w:t>
      </w:r>
      <w:r w:rsidR="002C297A">
        <w:rPr>
          <w:color w:val="00B050"/>
        </w:rPr>
        <w:br/>
      </w:r>
    </w:p>
    <w:p w14:paraId="0CCE0C48" w14:textId="0AAD5C68" w:rsidR="00304E41" w:rsidRPr="004A1515" w:rsidRDefault="00923B2A" w:rsidP="00304E41">
      <w:pPr>
        <w:pStyle w:val="Kop2"/>
      </w:pPr>
      <w:bookmarkStart w:id="6" w:name="_Toc501111812"/>
      <w:r w:rsidRPr="004A1515">
        <w:t>1.4</w:t>
      </w:r>
      <w:r w:rsidR="001072B7" w:rsidRPr="004A1515">
        <w:t xml:space="preserve"> </w:t>
      </w:r>
      <w:r w:rsidR="00304E41" w:rsidRPr="004A1515">
        <w:t>TALENTEN</w:t>
      </w:r>
      <w:bookmarkEnd w:id="6"/>
    </w:p>
    <w:p w14:paraId="7C656EF3" w14:textId="77777777" w:rsidR="00B36434" w:rsidRDefault="00842F2A">
      <w:pPr>
        <w:spacing w:after="0" w:line="259" w:lineRule="auto"/>
        <w:ind w:right="-10"/>
        <w:jc w:val="right"/>
      </w:pPr>
      <w:r>
        <w:rPr>
          <w:b/>
          <w:i/>
        </w:rPr>
        <w:t xml:space="preserve">Mattheus 25: Aan de één gaf hij vijf talent, aan een ander twee,   </w:t>
      </w:r>
    </w:p>
    <w:p w14:paraId="5A5E48A7" w14:textId="77777777" w:rsidR="00B36434" w:rsidRDefault="00842F2A">
      <w:pPr>
        <w:spacing w:after="185" w:line="259" w:lineRule="auto"/>
        <w:ind w:right="-10"/>
        <w:jc w:val="right"/>
      </w:pPr>
      <w:r>
        <w:rPr>
          <w:b/>
          <w:i/>
        </w:rPr>
        <w:t xml:space="preserve">en aan nog een ander één, ieder naar wat hij aankon </w:t>
      </w:r>
    </w:p>
    <w:p w14:paraId="3B598FD7" w14:textId="4C5D2277" w:rsidR="00282524" w:rsidRPr="00282524" w:rsidRDefault="00AE52BF" w:rsidP="00282524">
      <w:pPr>
        <w:spacing w:after="232"/>
        <w:ind w:left="0" w:firstLine="0"/>
      </w:pPr>
      <w:r>
        <w:t>Onder talent verstaan we het unieke vermogen</w:t>
      </w:r>
      <w:r w:rsidR="004974D3">
        <w:t>/groeipotentieel</w:t>
      </w:r>
      <w:r>
        <w:t xml:space="preserve"> dat</w:t>
      </w:r>
      <w:r w:rsidR="0000797A">
        <w:t xml:space="preserve"> ieder</w:t>
      </w:r>
      <w:r>
        <w:t xml:space="preserve"> kind heeft, </w:t>
      </w:r>
      <w:r w:rsidR="0000797A">
        <w:t xml:space="preserve">wat tot ontwikkeling kan komen met de juiste stimulans en aandacht. </w:t>
      </w:r>
      <w:r w:rsidR="00842F2A">
        <w:t>Als een kind zich veilig</w:t>
      </w:r>
      <w:r w:rsidR="007C1A16">
        <w:t xml:space="preserve"> voelt</w:t>
      </w:r>
      <w:r w:rsidR="00D40DA8">
        <w:t>,</w:t>
      </w:r>
      <w:r w:rsidR="007C1A16">
        <w:t xml:space="preserve"> kan hij/zij de ruimte in</w:t>
      </w:r>
      <w:r w:rsidR="00842F2A">
        <w:t xml:space="preserve">nemen om zichzelf te zijn en zijn/haar talenten te gaan ontdekken. </w:t>
      </w:r>
      <w:r w:rsidR="008D1B31">
        <w:t xml:space="preserve">We geloven dat elk kind talenten heeft en van nature geneigd is om datgene te doen waar het goed in is. </w:t>
      </w:r>
      <w:r w:rsidR="00282524">
        <w:br/>
      </w:r>
      <w:r w:rsidR="008D1B31">
        <w:t>Als een kind mag doen waar het goed in is, bevestigd dit dat het mag zijn wie het is, dit is goed voor het zelfvertrouwen.</w:t>
      </w:r>
      <w:r w:rsidR="00282524">
        <w:t xml:space="preserve"> </w:t>
      </w:r>
    </w:p>
    <w:p w14:paraId="4A542A0C" w14:textId="74AF2F9E" w:rsidR="00E3102E" w:rsidRDefault="00282524" w:rsidP="00E0391D">
      <w:pPr>
        <w:spacing w:after="232"/>
        <w:ind w:left="0" w:firstLine="0"/>
        <w:rPr>
          <w:color w:val="000000" w:themeColor="text1"/>
        </w:rPr>
      </w:pPr>
      <w:r w:rsidRPr="00DB6CEC">
        <w:rPr>
          <w:color w:val="000000" w:themeColor="text1"/>
        </w:rPr>
        <w:t xml:space="preserve">Wat je aandacht geeft groeit. </w:t>
      </w:r>
      <w:r w:rsidR="008D1B31" w:rsidRPr="00DB6CEC">
        <w:rPr>
          <w:color w:val="000000" w:themeColor="text1"/>
        </w:rPr>
        <w:t xml:space="preserve">Wij willen </w:t>
      </w:r>
      <w:r w:rsidR="00684B15" w:rsidRPr="00DB6CEC">
        <w:rPr>
          <w:color w:val="000000" w:themeColor="text1"/>
        </w:rPr>
        <w:t>talenten</w:t>
      </w:r>
      <w:r w:rsidRPr="00DB6CEC">
        <w:rPr>
          <w:color w:val="000000" w:themeColor="text1"/>
        </w:rPr>
        <w:t xml:space="preserve"> en de ontwikkeling</w:t>
      </w:r>
      <w:r w:rsidR="007D5FD6" w:rsidRPr="00DB6CEC">
        <w:rPr>
          <w:color w:val="000000" w:themeColor="text1"/>
        </w:rPr>
        <w:t xml:space="preserve"> van kinderen</w:t>
      </w:r>
      <w:r w:rsidRPr="00DB6CEC">
        <w:rPr>
          <w:color w:val="000000" w:themeColor="text1"/>
        </w:rPr>
        <w:t xml:space="preserve"> graag stimuleren. </w:t>
      </w:r>
      <w:r w:rsidR="007938A8" w:rsidRPr="00DB6CEC">
        <w:rPr>
          <w:color w:val="000000" w:themeColor="text1"/>
        </w:rPr>
        <w:t xml:space="preserve">Vanuit </w:t>
      </w:r>
      <w:r w:rsidR="00450B8F" w:rsidRPr="00DB6CEC">
        <w:rPr>
          <w:color w:val="000000" w:themeColor="text1"/>
        </w:rPr>
        <w:t>het gedachtegoed van de</w:t>
      </w:r>
      <w:r w:rsidR="007938A8" w:rsidRPr="00DB6CEC">
        <w:rPr>
          <w:color w:val="000000" w:themeColor="text1"/>
        </w:rPr>
        <w:t xml:space="preserve"> ‘</w:t>
      </w:r>
      <w:proofErr w:type="spellStart"/>
      <w:r w:rsidR="007938A8" w:rsidRPr="00DB6CEC">
        <w:rPr>
          <w:color w:val="000000" w:themeColor="text1"/>
        </w:rPr>
        <w:t>mindsettheorie</w:t>
      </w:r>
      <w:proofErr w:type="spellEnd"/>
      <w:r w:rsidR="007938A8" w:rsidRPr="00DB6CEC">
        <w:rPr>
          <w:color w:val="000000" w:themeColor="text1"/>
        </w:rPr>
        <w:t>’</w:t>
      </w:r>
      <w:r w:rsidR="00E0391D" w:rsidRPr="00DB6CEC">
        <w:rPr>
          <w:color w:val="000000" w:themeColor="text1"/>
        </w:rPr>
        <w:t xml:space="preserve"> </w:t>
      </w:r>
      <w:sdt>
        <w:sdtPr>
          <w:rPr>
            <w:color w:val="000000" w:themeColor="text1"/>
          </w:rPr>
          <w:id w:val="-1684583721"/>
          <w:citation/>
        </w:sdtPr>
        <w:sdtEndPr/>
        <w:sdtContent>
          <w:r w:rsidR="00E0391D" w:rsidRPr="00DB6CEC">
            <w:rPr>
              <w:color w:val="000000" w:themeColor="text1"/>
            </w:rPr>
            <w:fldChar w:fldCharType="begin"/>
          </w:r>
          <w:r w:rsidR="00DB6CEC" w:rsidRPr="00DB6CEC">
            <w:rPr>
              <w:color w:val="000000" w:themeColor="text1"/>
            </w:rPr>
            <w:instrText xml:space="preserve">CITATION Dwe17 \t  \l 1043 </w:instrText>
          </w:r>
          <w:r w:rsidR="00E0391D" w:rsidRPr="00DB6CEC">
            <w:rPr>
              <w:color w:val="000000" w:themeColor="text1"/>
            </w:rPr>
            <w:fldChar w:fldCharType="separate"/>
          </w:r>
          <w:r w:rsidR="00DB6CEC" w:rsidRPr="00DB6CEC">
            <w:rPr>
              <w:noProof/>
              <w:color w:val="000000" w:themeColor="text1"/>
            </w:rPr>
            <w:t>(Dweck, 2000, 2017)</w:t>
          </w:r>
          <w:r w:rsidR="00E0391D" w:rsidRPr="00DB6CEC">
            <w:rPr>
              <w:color w:val="000000" w:themeColor="text1"/>
            </w:rPr>
            <w:fldChar w:fldCharType="end"/>
          </w:r>
        </w:sdtContent>
      </w:sdt>
      <w:r w:rsidR="00450B8F" w:rsidRPr="00DB6CEC">
        <w:rPr>
          <w:color w:val="000000" w:themeColor="text1"/>
        </w:rPr>
        <w:t>,</w:t>
      </w:r>
      <w:r w:rsidR="00E0391D" w:rsidRPr="00DB6CEC">
        <w:rPr>
          <w:color w:val="000000" w:themeColor="text1"/>
        </w:rPr>
        <w:t xml:space="preserve"> </w:t>
      </w:r>
      <w:r w:rsidR="007D5FD6" w:rsidRPr="00DB6CEC">
        <w:rPr>
          <w:color w:val="000000" w:themeColor="text1"/>
        </w:rPr>
        <w:t xml:space="preserve">complimenteren </w:t>
      </w:r>
      <w:r w:rsidR="007938A8" w:rsidRPr="00DB6CEC">
        <w:rPr>
          <w:color w:val="000000" w:themeColor="text1"/>
        </w:rPr>
        <w:t>we kinderen</w:t>
      </w:r>
      <w:r w:rsidR="00AA6D93" w:rsidRPr="00DB6CEC">
        <w:rPr>
          <w:color w:val="000000" w:themeColor="text1"/>
        </w:rPr>
        <w:t xml:space="preserve"> met name</w:t>
      </w:r>
      <w:r w:rsidR="007938A8" w:rsidRPr="00DB6CEC">
        <w:rPr>
          <w:color w:val="000000" w:themeColor="text1"/>
        </w:rPr>
        <w:t xml:space="preserve"> </w:t>
      </w:r>
      <w:r w:rsidR="007D5FD6" w:rsidRPr="00DB6CEC">
        <w:rPr>
          <w:color w:val="000000" w:themeColor="text1"/>
        </w:rPr>
        <w:t>op</w:t>
      </w:r>
      <w:r w:rsidR="007938A8" w:rsidRPr="00DB6CEC">
        <w:rPr>
          <w:color w:val="000000" w:themeColor="text1"/>
        </w:rPr>
        <w:t xml:space="preserve"> hun</w:t>
      </w:r>
      <w:r w:rsidR="007D5FD6" w:rsidRPr="00DB6CEC">
        <w:rPr>
          <w:color w:val="000000" w:themeColor="text1"/>
        </w:rPr>
        <w:t xml:space="preserve"> inzet en </w:t>
      </w:r>
      <w:r w:rsidR="00EC560F">
        <w:rPr>
          <w:color w:val="000000" w:themeColor="text1"/>
        </w:rPr>
        <w:t xml:space="preserve">hun </w:t>
      </w:r>
      <w:r w:rsidR="00450B8F" w:rsidRPr="00DB6CEC">
        <w:rPr>
          <w:color w:val="000000" w:themeColor="text1"/>
        </w:rPr>
        <w:t>aanpak tijdens spel en spelen.</w:t>
      </w:r>
      <w:r w:rsidR="007938A8" w:rsidRPr="00DB6CEC">
        <w:rPr>
          <w:color w:val="000000" w:themeColor="text1"/>
        </w:rPr>
        <w:t xml:space="preserve"> </w:t>
      </w:r>
      <w:r w:rsidR="00E0391D" w:rsidRPr="00DB6CEC">
        <w:rPr>
          <w:color w:val="000000" w:themeColor="text1"/>
        </w:rPr>
        <w:t>Met het doel</w:t>
      </w:r>
      <w:r w:rsidR="007D5FD6" w:rsidRPr="00DB6CEC">
        <w:rPr>
          <w:color w:val="000000" w:themeColor="text1"/>
        </w:rPr>
        <w:t xml:space="preserve"> </w:t>
      </w:r>
      <w:r w:rsidR="00E3102E" w:rsidRPr="00DB6CEC">
        <w:rPr>
          <w:color w:val="000000" w:themeColor="text1"/>
        </w:rPr>
        <w:t xml:space="preserve">dat kinderen geloven dat ze zichzelf steeds kunnen blijven ontwikkelen en verbeteren. </w:t>
      </w:r>
      <w:r w:rsidR="007938A8" w:rsidRPr="00DB6CEC">
        <w:rPr>
          <w:color w:val="000000" w:themeColor="text1"/>
        </w:rPr>
        <w:t xml:space="preserve">Het </w:t>
      </w:r>
      <w:r w:rsidR="00E3102E" w:rsidRPr="00DB6CEC">
        <w:rPr>
          <w:color w:val="000000" w:themeColor="text1"/>
        </w:rPr>
        <w:t>talent is slechts een begi</w:t>
      </w:r>
      <w:r w:rsidR="007938A8" w:rsidRPr="00DB6CEC">
        <w:rPr>
          <w:color w:val="000000" w:themeColor="text1"/>
        </w:rPr>
        <w:t xml:space="preserve">npunt, </w:t>
      </w:r>
      <w:r w:rsidR="001A15C5" w:rsidRPr="00DB6CEC">
        <w:rPr>
          <w:color w:val="000000" w:themeColor="text1"/>
        </w:rPr>
        <w:t xml:space="preserve">je groeit </w:t>
      </w:r>
      <w:r w:rsidR="007938A8" w:rsidRPr="00DB6CEC">
        <w:rPr>
          <w:color w:val="000000" w:themeColor="text1"/>
        </w:rPr>
        <w:t>door ervarin</w:t>
      </w:r>
      <w:r w:rsidR="001A15C5" w:rsidRPr="00DB6CEC">
        <w:rPr>
          <w:color w:val="000000" w:themeColor="text1"/>
        </w:rPr>
        <w:t xml:space="preserve">gen op te doen, fouten te maken en door te blijven oefenen als iets nog niet zo goed lukt. </w:t>
      </w:r>
      <w:r w:rsidR="00BA0C79">
        <w:rPr>
          <w:color w:val="000000" w:themeColor="text1"/>
        </w:rPr>
        <w:t>In het volgende hoofdstuk wordt b</w:t>
      </w:r>
      <w:r w:rsidR="00171DF0">
        <w:rPr>
          <w:color w:val="000000" w:themeColor="text1"/>
        </w:rPr>
        <w:t>eschreven hoe wij concreet vorm</w:t>
      </w:r>
      <w:r w:rsidR="00BA0C79">
        <w:rPr>
          <w:color w:val="000000" w:themeColor="text1"/>
        </w:rPr>
        <w:t>geven aan de ontwikkeling van persoonlijke en sociale competenties.</w:t>
      </w:r>
    </w:p>
    <w:p w14:paraId="55C55ED8" w14:textId="77777777" w:rsidR="00BA0C79" w:rsidRDefault="00BA0C79" w:rsidP="00E0391D">
      <w:pPr>
        <w:spacing w:after="232"/>
        <w:ind w:left="0" w:firstLine="0"/>
        <w:rPr>
          <w:color w:val="000000" w:themeColor="text1"/>
        </w:rPr>
      </w:pPr>
    </w:p>
    <w:p w14:paraId="0FD45B64" w14:textId="77777777" w:rsidR="00BA0C79" w:rsidRDefault="00BA0C79" w:rsidP="00E0391D">
      <w:pPr>
        <w:spacing w:after="232"/>
        <w:ind w:left="0" w:firstLine="0"/>
        <w:rPr>
          <w:color w:val="000000" w:themeColor="text1"/>
        </w:rPr>
      </w:pPr>
    </w:p>
    <w:p w14:paraId="60C2B36A" w14:textId="77777777" w:rsidR="00BA0C79" w:rsidRPr="00DB6CEC" w:rsidRDefault="00BA0C79" w:rsidP="00E0391D">
      <w:pPr>
        <w:spacing w:after="232"/>
        <w:ind w:left="0" w:firstLine="0"/>
        <w:rPr>
          <w:color w:val="000000" w:themeColor="text1"/>
        </w:rPr>
      </w:pPr>
    </w:p>
    <w:p w14:paraId="575752A7" w14:textId="54BCAC2C" w:rsidR="002C297A" w:rsidRPr="002C297A" w:rsidRDefault="002C297A" w:rsidP="002C297A">
      <w:pPr>
        <w:pStyle w:val="Kop1"/>
        <w:rPr>
          <w:color w:val="000000" w:themeColor="text1"/>
        </w:rPr>
      </w:pPr>
      <w:bookmarkStart w:id="7" w:name="_Toc501111813"/>
      <w:r>
        <w:lastRenderedPageBreak/>
        <w:t>2</w:t>
      </w:r>
      <w:r>
        <w:tab/>
        <w:t>ONTWIKKELING VAN PERSOONLIJKE EN SOCIALE COMPETENTIES</w:t>
      </w:r>
      <w:bookmarkEnd w:id="7"/>
    </w:p>
    <w:p w14:paraId="4D2B68D4" w14:textId="4640577B" w:rsidR="007D4589" w:rsidRPr="00FE3E8C" w:rsidRDefault="00EC560F" w:rsidP="00FE3E8C">
      <w:pPr>
        <w:ind w:left="-5"/>
        <w:rPr>
          <w:color w:val="000000" w:themeColor="text1"/>
        </w:rPr>
      </w:pPr>
      <w:r>
        <w:rPr>
          <w:color w:val="000000" w:themeColor="text1"/>
        </w:rPr>
        <w:t xml:space="preserve">In het vorige hoofdstuk hebben we een drietal basisvoorwaarden genoemd die naar ons idee noodzakelijk zijn voor kinderen om </w:t>
      </w:r>
      <w:r w:rsidR="009F51C0">
        <w:rPr>
          <w:color w:val="000000" w:themeColor="text1"/>
        </w:rPr>
        <w:t>te kunnen groeien en</w:t>
      </w:r>
      <w:r w:rsidR="00E519CB">
        <w:rPr>
          <w:color w:val="000000" w:themeColor="text1"/>
        </w:rPr>
        <w:t xml:space="preserve"> zich te</w:t>
      </w:r>
      <w:r w:rsidR="00171DF0">
        <w:rPr>
          <w:color w:val="000000" w:themeColor="text1"/>
        </w:rPr>
        <w:t xml:space="preserve"> kunnen</w:t>
      </w:r>
      <w:r>
        <w:rPr>
          <w:color w:val="000000" w:themeColor="text1"/>
        </w:rPr>
        <w:t xml:space="preserve"> ontwikkelen. Naast deze basisvoorwaarden kunnen </w:t>
      </w:r>
      <w:r w:rsidR="009F51C0">
        <w:rPr>
          <w:color w:val="000000" w:themeColor="text1"/>
        </w:rPr>
        <w:t xml:space="preserve">er </w:t>
      </w:r>
      <w:r>
        <w:rPr>
          <w:color w:val="000000" w:themeColor="text1"/>
        </w:rPr>
        <w:t>ook nog een aantal psychologische voorwaarden onderscheiden w</w:t>
      </w:r>
      <w:r w:rsidR="00AB36A4">
        <w:rPr>
          <w:color w:val="000000" w:themeColor="text1"/>
        </w:rPr>
        <w:t>orden</w:t>
      </w:r>
      <w:r w:rsidR="00E519CB">
        <w:rPr>
          <w:color w:val="000000" w:themeColor="text1"/>
        </w:rPr>
        <w:t xml:space="preserve"> </w:t>
      </w:r>
      <w:r>
        <w:rPr>
          <w:color w:val="000000" w:themeColor="text1"/>
        </w:rPr>
        <w:t xml:space="preserve">die van invloed zijn op </w:t>
      </w:r>
      <w:r w:rsidR="00AB36A4">
        <w:rPr>
          <w:color w:val="000000" w:themeColor="text1"/>
        </w:rPr>
        <w:t xml:space="preserve">de </w:t>
      </w:r>
      <w:r w:rsidR="009F51C0">
        <w:rPr>
          <w:color w:val="000000" w:themeColor="text1"/>
        </w:rPr>
        <w:t>persoonlijke ontwikkeling</w:t>
      </w:r>
      <w:r>
        <w:rPr>
          <w:color w:val="000000" w:themeColor="text1"/>
        </w:rPr>
        <w:t xml:space="preserve">. Het </w:t>
      </w:r>
      <w:r w:rsidR="00D815B1">
        <w:rPr>
          <w:color w:val="000000" w:themeColor="text1"/>
        </w:rPr>
        <w:t>gaat om</w:t>
      </w:r>
      <w:r>
        <w:rPr>
          <w:color w:val="000000" w:themeColor="text1"/>
        </w:rPr>
        <w:t>: emotioneel vrij</w:t>
      </w:r>
      <w:r w:rsidR="00D815B1">
        <w:rPr>
          <w:color w:val="000000" w:themeColor="text1"/>
        </w:rPr>
        <w:t xml:space="preserve"> zijn, een gezond zelfvertrouwen hebben, nieuwsgierig zijn, het he</w:t>
      </w:r>
      <w:r w:rsidR="00EE03BA">
        <w:rPr>
          <w:color w:val="000000" w:themeColor="text1"/>
        </w:rPr>
        <w:t>bben van een positief zelfbeeld en</w:t>
      </w:r>
      <w:r w:rsidR="003E67E7">
        <w:rPr>
          <w:color w:val="000000" w:themeColor="text1"/>
        </w:rPr>
        <w:t xml:space="preserve"> </w:t>
      </w:r>
      <w:r w:rsidR="00985B12">
        <w:rPr>
          <w:color w:val="000000" w:themeColor="text1"/>
        </w:rPr>
        <w:t xml:space="preserve">tot slot </w:t>
      </w:r>
      <w:r w:rsidR="00EE03BA">
        <w:rPr>
          <w:color w:val="000000" w:themeColor="text1"/>
        </w:rPr>
        <w:t xml:space="preserve">onderzoekend en ondernemend zijn. </w:t>
      </w:r>
      <w:r w:rsidR="003E67E7">
        <w:rPr>
          <w:color w:val="000000" w:themeColor="text1"/>
        </w:rPr>
        <w:t>Bovenstaande voorwaarden</w:t>
      </w:r>
      <w:r w:rsidR="00EE03BA">
        <w:rPr>
          <w:color w:val="000000" w:themeColor="text1"/>
        </w:rPr>
        <w:t xml:space="preserve"> vormen de ondergrond </w:t>
      </w:r>
      <w:r w:rsidR="00510610">
        <w:rPr>
          <w:color w:val="000000" w:themeColor="text1"/>
        </w:rPr>
        <w:t>op basis waarvan de</w:t>
      </w:r>
      <w:r w:rsidR="003E67E7">
        <w:rPr>
          <w:color w:val="000000" w:themeColor="text1"/>
        </w:rPr>
        <w:t xml:space="preserve"> brede ontwikkeli</w:t>
      </w:r>
      <w:r w:rsidR="007D4589">
        <w:rPr>
          <w:color w:val="000000" w:themeColor="text1"/>
        </w:rPr>
        <w:t xml:space="preserve">ng verder gestalte kan krijgen </w:t>
      </w:r>
      <w:sdt>
        <w:sdtPr>
          <w:rPr>
            <w:color w:val="000000" w:themeColor="text1"/>
          </w:rPr>
          <w:id w:val="-244190262"/>
          <w:citation/>
        </w:sdtPr>
        <w:sdtEndPr/>
        <w:sdtContent>
          <w:r w:rsidR="007D4589">
            <w:rPr>
              <w:color w:val="000000" w:themeColor="text1"/>
            </w:rPr>
            <w:fldChar w:fldCharType="begin"/>
          </w:r>
          <w:r w:rsidR="007D4589">
            <w:rPr>
              <w:color w:val="000000" w:themeColor="text1"/>
            </w:rPr>
            <w:instrText xml:space="preserve"> CITATION Jan97 \l 1043 </w:instrText>
          </w:r>
          <w:r w:rsidR="007D4589">
            <w:rPr>
              <w:color w:val="000000" w:themeColor="text1"/>
            </w:rPr>
            <w:fldChar w:fldCharType="separate"/>
          </w:r>
          <w:r w:rsidR="007D4589" w:rsidRPr="007D4589">
            <w:rPr>
              <w:noProof/>
              <w:color w:val="000000" w:themeColor="text1"/>
            </w:rPr>
            <w:t>(Jansen-Vos, 1997)</w:t>
          </w:r>
          <w:r w:rsidR="007D4589">
            <w:rPr>
              <w:color w:val="000000" w:themeColor="text1"/>
            </w:rPr>
            <w:fldChar w:fldCharType="end"/>
          </w:r>
        </w:sdtContent>
      </w:sdt>
      <w:r w:rsidR="007D4589">
        <w:rPr>
          <w:color w:val="000000" w:themeColor="text1"/>
        </w:rPr>
        <w:t>.</w:t>
      </w:r>
      <w:r w:rsidR="009F51C0">
        <w:rPr>
          <w:color w:val="000000" w:themeColor="text1"/>
        </w:rPr>
        <w:t xml:space="preserve"> In dit hoofdstuk zullen we nader ingaan</w:t>
      </w:r>
      <w:r w:rsidR="00B10907">
        <w:rPr>
          <w:color w:val="000000" w:themeColor="text1"/>
        </w:rPr>
        <w:t xml:space="preserve"> </w:t>
      </w:r>
      <w:r w:rsidR="003F3C05">
        <w:rPr>
          <w:color w:val="000000" w:themeColor="text1"/>
        </w:rPr>
        <w:t xml:space="preserve">op </w:t>
      </w:r>
      <w:r w:rsidR="00B10907">
        <w:rPr>
          <w:color w:val="000000" w:themeColor="text1"/>
        </w:rPr>
        <w:t>hoe wij</w:t>
      </w:r>
      <w:r w:rsidR="00797224">
        <w:rPr>
          <w:color w:val="000000" w:themeColor="text1"/>
        </w:rPr>
        <w:t xml:space="preserve"> kinderen ondersteunen in hun brede ontwikkeling</w:t>
      </w:r>
      <w:r w:rsidR="00B10907">
        <w:rPr>
          <w:color w:val="000000" w:themeColor="text1"/>
        </w:rPr>
        <w:t>.</w:t>
      </w:r>
      <w:r w:rsidR="005F29D6">
        <w:rPr>
          <w:color w:val="000000" w:themeColor="text1"/>
        </w:rPr>
        <w:br/>
      </w:r>
    </w:p>
    <w:p w14:paraId="5F4B9C2D" w14:textId="6E168D30" w:rsidR="00FB690E" w:rsidRDefault="00FE3E8C" w:rsidP="00F7030D">
      <w:pPr>
        <w:pStyle w:val="Kop2"/>
      </w:pPr>
      <w:bookmarkStart w:id="8" w:name="_Toc501111814"/>
      <w:r>
        <w:t>2.1</w:t>
      </w:r>
      <w:r w:rsidR="007D4589">
        <w:t xml:space="preserve"> </w:t>
      </w:r>
      <w:r w:rsidR="00C2001D">
        <w:t xml:space="preserve">ONTWIKKELINGSGERICHTE </w:t>
      </w:r>
      <w:r w:rsidR="00FC75C0">
        <w:t>BENADERING</w:t>
      </w:r>
      <w:bookmarkEnd w:id="8"/>
    </w:p>
    <w:p w14:paraId="7B2506CD" w14:textId="666BE71E" w:rsidR="000D444A" w:rsidRPr="003F3C05" w:rsidRDefault="003F3C05" w:rsidP="008D254B">
      <w:pPr>
        <w:ind w:left="0" w:firstLine="0"/>
        <w:rPr>
          <w:i/>
          <w:color w:val="000000" w:themeColor="text1"/>
        </w:rPr>
      </w:pPr>
      <w:r w:rsidRPr="003F3C05">
        <w:rPr>
          <w:i/>
          <w:color w:val="000000" w:themeColor="text1"/>
        </w:rPr>
        <w:t>O</w:t>
      </w:r>
      <w:r>
        <w:rPr>
          <w:i/>
          <w:color w:val="000000" w:themeColor="text1"/>
        </w:rPr>
        <w:t>ntwikkelingsgerichte benadering</w:t>
      </w:r>
      <w:r>
        <w:rPr>
          <w:i/>
          <w:color w:val="000000" w:themeColor="text1"/>
        </w:rPr>
        <w:br/>
      </w:r>
      <w:r w:rsidR="00E316DD">
        <w:rPr>
          <w:color w:val="000000" w:themeColor="text1"/>
        </w:rPr>
        <w:t xml:space="preserve">We werken vanuit de ontwikkelingsgerichte benadering. </w:t>
      </w:r>
      <w:r w:rsidR="00AB36A4">
        <w:rPr>
          <w:color w:val="000000" w:themeColor="text1"/>
        </w:rPr>
        <w:t xml:space="preserve">We sluiten aan bij de kwaliteiten en activiteiten waaraan de kinderen zelf vormgeven </w:t>
      </w:r>
      <w:r w:rsidR="00CE1E8D">
        <w:rPr>
          <w:color w:val="000000" w:themeColor="text1"/>
        </w:rPr>
        <w:t>en die voor hen betekenisvol zijn</w:t>
      </w:r>
      <w:r w:rsidR="00FA1EC9">
        <w:rPr>
          <w:color w:val="000000" w:themeColor="text1"/>
        </w:rPr>
        <w:t>.</w:t>
      </w:r>
      <w:r w:rsidR="002A19D9">
        <w:rPr>
          <w:color w:val="000000" w:themeColor="text1"/>
        </w:rPr>
        <w:t xml:space="preserve"> </w:t>
      </w:r>
      <w:r w:rsidR="00360F5B">
        <w:rPr>
          <w:color w:val="000000" w:themeColor="text1"/>
        </w:rPr>
        <w:t>Door deze activiteiten te verbreden en te verdiepen stimuleren wij de kinderen om verder te groeien en zich te ontwikkelen binnen de verschillende ontwikkelingsgebieden</w:t>
      </w:r>
      <w:r w:rsidR="00994BBD">
        <w:rPr>
          <w:color w:val="000000" w:themeColor="text1"/>
        </w:rPr>
        <w:t>.</w:t>
      </w:r>
      <w:r w:rsidR="00360F5B">
        <w:rPr>
          <w:color w:val="000000" w:themeColor="text1"/>
        </w:rPr>
        <w:t xml:space="preserve"> We richten ons </w:t>
      </w:r>
      <w:r w:rsidR="00844FFA">
        <w:rPr>
          <w:color w:val="000000" w:themeColor="text1"/>
        </w:rPr>
        <w:t>hier</w:t>
      </w:r>
      <w:r w:rsidR="00360F5B">
        <w:rPr>
          <w:color w:val="000000" w:themeColor="text1"/>
        </w:rPr>
        <w:t>bij op de ‘zone van de naaste ontwikkeling</w:t>
      </w:r>
      <w:r w:rsidR="00A443FA">
        <w:rPr>
          <w:color w:val="000000" w:themeColor="text1"/>
        </w:rPr>
        <w:t>’</w:t>
      </w:r>
      <w:r w:rsidR="00454C13">
        <w:rPr>
          <w:color w:val="000000" w:themeColor="text1"/>
        </w:rPr>
        <w:t xml:space="preserve"> (</w:t>
      </w:r>
      <w:proofErr w:type="spellStart"/>
      <w:r w:rsidR="00454C13">
        <w:rPr>
          <w:color w:val="000000" w:themeColor="text1"/>
        </w:rPr>
        <w:t>Vygotsky</w:t>
      </w:r>
      <w:proofErr w:type="spellEnd"/>
      <w:r w:rsidR="00454C13">
        <w:rPr>
          <w:color w:val="000000" w:themeColor="text1"/>
        </w:rPr>
        <w:t>, 1896-1934)</w:t>
      </w:r>
      <w:r w:rsidR="00994BBD">
        <w:rPr>
          <w:color w:val="000000" w:themeColor="text1"/>
        </w:rPr>
        <w:t xml:space="preserve">. </w:t>
      </w:r>
      <w:r w:rsidR="00BD5B11">
        <w:rPr>
          <w:color w:val="000000" w:themeColor="text1"/>
        </w:rPr>
        <w:t>Dit betekent dat we kinderen stimuleren en uitnodigen om activiteiten te doen die net een klein stapje boven hun huidige niveau liggen.</w:t>
      </w:r>
    </w:p>
    <w:p w14:paraId="3DF5E89D" w14:textId="750AEA51" w:rsidR="00FD5422" w:rsidRDefault="00004D2A" w:rsidP="00994BBD">
      <w:pPr>
        <w:ind w:left="-5"/>
        <w:rPr>
          <w:color w:val="000000" w:themeColor="text1"/>
        </w:rPr>
      </w:pPr>
      <w:r>
        <w:rPr>
          <w:color w:val="000000" w:themeColor="text1"/>
        </w:rPr>
        <w:t>Een belangrijk uitgangspunt is dat we ons</w:t>
      </w:r>
      <w:r w:rsidR="00844FFA">
        <w:rPr>
          <w:color w:val="000000" w:themeColor="text1"/>
        </w:rPr>
        <w:t xml:space="preserve"> richten </w:t>
      </w:r>
      <w:r w:rsidR="00FD5422">
        <w:rPr>
          <w:color w:val="000000" w:themeColor="text1"/>
        </w:rPr>
        <w:t>op de brede ontwikkeling</w:t>
      </w:r>
      <w:r>
        <w:rPr>
          <w:color w:val="000000" w:themeColor="text1"/>
        </w:rPr>
        <w:t>,</w:t>
      </w:r>
      <w:r w:rsidR="00FD5422">
        <w:rPr>
          <w:color w:val="000000" w:themeColor="text1"/>
        </w:rPr>
        <w:t xml:space="preserve"> waarbij we rekening houden met de verschillen tussen kinderen. Dit vereis</w:t>
      </w:r>
      <w:r>
        <w:rPr>
          <w:color w:val="000000" w:themeColor="text1"/>
        </w:rPr>
        <w:t>t</w:t>
      </w:r>
      <w:r w:rsidR="00FD5422">
        <w:rPr>
          <w:color w:val="000000" w:themeColor="text1"/>
        </w:rPr>
        <w:t xml:space="preserve"> observatie en registratie van </w:t>
      </w:r>
      <w:r>
        <w:rPr>
          <w:color w:val="000000" w:themeColor="text1"/>
        </w:rPr>
        <w:t>de</w:t>
      </w:r>
      <w:r w:rsidR="006B09B4">
        <w:rPr>
          <w:color w:val="000000" w:themeColor="text1"/>
        </w:rPr>
        <w:t xml:space="preserve"> </w:t>
      </w:r>
      <w:r w:rsidR="00FD5422">
        <w:rPr>
          <w:color w:val="000000" w:themeColor="text1"/>
        </w:rPr>
        <w:t xml:space="preserve">ontwikkeling, in paragraaf 4.9 </w:t>
      </w:r>
      <w:r w:rsidR="003F3C05">
        <w:rPr>
          <w:color w:val="000000" w:themeColor="text1"/>
        </w:rPr>
        <w:t>zal hier nader op in worden gegaan.</w:t>
      </w:r>
    </w:p>
    <w:p w14:paraId="61F3DFFE" w14:textId="3A827E7E" w:rsidR="00915B0D" w:rsidRDefault="00483137" w:rsidP="00045EA0">
      <w:pPr>
        <w:ind w:left="-5"/>
        <w:rPr>
          <w:color w:val="000000" w:themeColor="text1"/>
        </w:rPr>
      </w:pPr>
      <w:r>
        <w:rPr>
          <w:color w:val="000000" w:themeColor="text1"/>
        </w:rPr>
        <w:t>Binnen de ontwikkelingsgerichte benadering wordt er gewerkt met thema’s</w:t>
      </w:r>
      <w:r w:rsidR="002869C3">
        <w:rPr>
          <w:color w:val="000000" w:themeColor="text1"/>
        </w:rPr>
        <w:t>. Door te kiezen voor thema’s die dicht bij de leefwereld van kinderen staan</w:t>
      </w:r>
      <w:r w:rsidR="00915B0D">
        <w:rPr>
          <w:color w:val="000000" w:themeColor="text1"/>
        </w:rPr>
        <w:t>,</w:t>
      </w:r>
      <w:r w:rsidR="002869C3">
        <w:rPr>
          <w:color w:val="000000" w:themeColor="text1"/>
        </w:rPr>
        <w:t xml:space="preserve"> ontstaat er </w:t>
      </w:r>
      <w:r w:rsidR="0062566F">
        <w:rPr>
          <w:color w:val="000000" w:themeColor="text1"/>
        </w:rPr>
        <w:t>voor kinderen</w:t>
      </w:r>
      <w:r w:rsidR="002869C3">
        <w:rPr>
          <w:color w:val="000000" w:themeColor="text1"/>
        </w:rPr>
        <w:t xml:space="preserve"> een betekenisvolle </w:t>
      </w:r>
      <w:r w:rsidR="00171DF0">
        <w:rPr>
          <w:color w:val="000000" w:themeColor="text1"/>
        </w:rPr>
        <w:t>omgeving</w:t>
      </w:r>
      <w:r w:rsidR="002869C3">
        <w:rPr>
          <w:color w:val="000000" w:themeColor="text1"/>
        </w:rPr>
        <w:t xml:space="preserve"> waarin verschillende soorten activiteiten in samenhang worden aangeboden.</w:t>
      </w:r>
      <w:r w:rsidR="00045EA0">
        <w:rPr>
          <w:color w:val="000000" w:themeColor="text1"/>
        </w:rPr>
        <w:t xml:space="preserve"> </w:t>
      </w:r>
    </w:p>
    <w:p w14:paraId="4AEA82C4" w14:textId="6FEEC365" w:rsidR="00F10572" w:rsidRDefault="006E3500" w:rsidP="00045EA0">
      <w:pPr>
        <w:ind w:left="-5"/>
      </w:pPr>
      <w:r>
        <w:t xml:space="preserve">In de volgende paragrafen zal nader beschreven worden hoe door middel van </w:t>
      </w:r>
      <w:r w:rsidR="00F10572">
        <w:t>(</w:t>
      </w:r>
      <w:r>
        <w:t>vrij</w:t>
      </w:r>
      <w:r w:rsidR="00F10572">
        <w:t>)</w:t>
      </w:r>
      <w:r>
        <w:t xml:space="preserve"> spel en </w:t>
      </w:r>
      <w:r w:rsidR="00F10572">
        <w:t xml:space="preserve">gestructureerd </w:t>
      </w:r>
      <w:r w:rsidR="00844FFA">
        <w:t>aanbod</w:t>
      </w:r>
      <w:r w:rsidR="00F10572">
        <w:t>,</w:t>
      </w:r>
      <w:r w:rsidR="00BB19B1">
        <w:t xml:space="preserve"> </w:t>
      </w:r>
      <w:r w:rsidR="007D4589">
        <w:t xml:space="preserve">kinderen </w:t>
      </w:r>
      <w:r w:rsidR="00844FFA">
        <w:t>gestimuleerd worden</w:t>
      </w:r>
      <w:r w:rsidR="00BB19B1">
        <w:t xml:space="preserve"> binnen de verschillende ontwikkelingsgebieden.</w:t>
      </w:r>
      <w:r w:rsidR="00F10572">
        <w:t xml:space="preserve"> Hierbij worden de volgende competenties meegenomen</w:t>
      </w:r>
      <w:sdt>
        <w:sdtPr>
          <w:id w:val="-1482458358"/>
          <w:citation/>
        </w:sdtPr>
        <w:sdtEndPr/>
        <w:sdtContent>
          <w:r w:rsidR="00F10572">
            <w:fldChar w:fldCharType="begin"/>
          </w:r>
          <w:r w:rsidR="00F10572">
            <w:instrText xml:space="preserve">CITATION Jan97 \p 39 \l 1043 </w:instrText>
          </w:r>
          <w:r w:rsidR="00F10572">
            <w:fldChar w:fldCharType="separate"/>
          </w:r>
          <w:r w:rsidR="00F10572">
            <w:rPr>
              <w:noProof/>
            </w:rPr>
            <w:t xml:space="preserve"> (Jansen-Vos, 1997, p. 39)</w:t>
          </w:r>
          <w:r w:rsidR="00F10572">
            <w:fldChar w:fldCharType="end"/>
          </w:r>
        </w:sdtContent>
      </w:sdt>
      <w:r w:rsidR="00015597">
        <w:t>:</w:t>
      </w:r>
    </w:p>
    <w:p w14:paraId="7231B165" w14:textId="61AE1497" w:rsidR="00BA0C79" w:rsidRPr="00D158CD" w:rsidRDefault="00F10572" w:rsidP="00F10572">
      <w:pPr>
        <w:pStyle w:val="Lijstalinea"/>
        <w:numPr>
          <w:ilvl w:val="0"/>
          <w:numId w:val="27"/>
        </w:numPr>
        <w:rPr>
          <w:color w:val="000000" w:themeColor="text1"/>
        </w:rPr>
      </w:pPr>
      <w:r w:rsidRPr="00D158CD">
        <w:t>Ac</w:t>
      </w:r>
      <w:r w:rsidR="00BA0C79" w:rsidRPr="00D158CD">
        <w:t>tief zijn, initiatieven neme</w:t>
      </w:r>
      <w:r w:rsidR="00915B0D" w:rsidRPr="00D158CD">
        <w:t>n</w:t>
      </w:r>
      <w:r w:rsidR="00BA0C79" w:rsidRPr="00D158CD">
        <w:t xml:space="preserve"> en plannen maken;</w:t>
      </w:r>
    </w:p>
    <w:p w14:paraId="05788028" w14:textId="2C774FB7" w:rsidR="00BA0C79" w:rsidRPr="00D158CD" w:rsidRDefault="00BA0C79" w:rsidP="00F10572">
      <w:pPr>
        <w:pStyle w:val="Lijstalinea"/>
        <w:numPr>
          <w:ilvl w:val="0"/>
          <w:numId w:val="27"/>
        </w:numPr>
        <w:rPr>
          <w:color w:val="000000" w:themeColor="text1"/>
        </w:rPr>
      </w:pPr>
      <w:r w:rsidRPr="00D158CD">
        <w:t>Communiceren en taal;</w:t>
      </w:r>
    </w:p>
    <w:p w14:paraId="7A0CC0A3" w14:textId="7839E204" w:rsidR="00BA0C79" w:rsidRPr="00D158CD" w:rsidRDefault="00BA0C79" w:rsidP="00F10572">
      <w:pPr>
        <w:pStyle w:val="Lijstalinea"/>
        <w:numPr>
          <w:ilvl w:val="0"/>
          <w:numId w:val="27"/>
        </w:numPr>
        <w:rPr>
          <w:color w:val="000000" w:themeColor="text1"/>
        </w:rPr>
      </w:pPr>
      <w:r w:rsidRPr="00D158CD">
        <w:t>Samen spelen en samen werken;</w:t>
      </w:r>
    </w:p>
    <w:p w14:paraId="201F9E27" w14:textId="5FA098AE" w:rsidR="00BA0C79" w:rsidRPr="00D158CD" w:rsidRDefault="00BA0C79" w:rsidP="00F10572">
      <w:pPr>
        <w:pStyle w:val="Lijstalinea"/>
        <w:numPr>
          <w:ilvl w:val="0"/>
          <w:numId w:val="27"/>
        </w:numPr>
        <w:rPr>
          <w:color w:val="000000" w:themeColor="text1"/>
        </w:rPr>
      </w:pPr>
      <w:r w:rsidRPr="00D158CD">
        <w:t>Verkennen van de wereld;</w:t>
      </w:r>
    </w:p>
    <w:p w14:paraId="271504FC" w14:textId="2F0E3456" w:rsidR="00BA0C79" w:rsidRPr="00D158CD" w:rsidRDefault="00BA0C79" w:rsidP="00F10572">
      <w:pPr>
        <w:pStyle w:val="Lijstalinea"/>
        <w:numPr>
          <w:ilvl w:val="0"/>
          <w:numId w:val="27"/>
        </w:numPr>
        <w:rPr>
          <w:color w:val="000000" w:themeColor="text1"/>
        </w:rPr>
      </w:pPr>
      <w:r w:rsidRPr="00D158CD">
        <w:t>Uiten en vormgeven;</w:t>
      </w:r>
    </w:p>
    <w:p w14:paraId="2EA59B9F" w14:textId="4EFA9B03" w:rsidR="00BA0C79" w:rsidRPr="00D158CD" w:rsidRDefault="00BA0C79" w:rsidP="00F10572">
      <w:pPr>
        <w:pStyle w:val="Lijstalinea"/>
        <w:numPr>
          <w:ilvl w:val="0"/>
          <w:numId w:val="27"/>
        </w:numPr>
        <w:rPr>
          <w:color w:val="000000" w:themeColor="text1"/>
        </w:rPr>
      </w:pPr>
      <w:r w:rsidRPr="00D158CD">
        <w:t>Voorstellingsvermogen en creativiteit;</w:t>
      </w:r>
    </w:p>
    <w:p w14:paraId="7063FF95" w14:textId="7F199EC6" w:rsidR="00BA0C79" w:rsidRPr="00D158CD" w:rsidRDefault="00BA0C79" w:rsidP="00F10572">
      <w:pPr>
        <w:pStyle w:val="Lijstalinea"/>
        <w:numPr>
          <w:ilvl w:val="0"/>
          <w:numId w:val="27"/>
        </w:numPr>
        <w:rPr>
          <w:color w:val="000000" w:themeColor="text1"/>
        </w:rPr>
      </w:pPr>
      <w:r w:rsidRPr="00D158CD">
        <w:t>Omgaan met symbolen, tekens en betekenissen;</w:t>
      </w:r>
    </w:p>
    <w:p w14:paraId="05D1A4CA" w14:textId="64146896" w:rsidR="00BA0C79" w:rsidRPr="00D158CD" w:rsidRDefault="00BA0C79" w:rsidP="00F10572">
      <w:pPr>
        <w:pStyle w:val="Lijstalinea"/>
        <w:numPr>
          <w:ilvl w:val="0"/>
          <w:numId w:val="27"/>
        </w:numPr>
        <w:rPr>
          <w:color w:val="000000" w:themeColor="text1"/>
        </w:rPr>
      </w:pPr>
      <w:r w:rsidRPr="00D158CD">
        <w:t>Zelfsturing en reflectie;</w:t>
      </w:r>
    </w:p>
    <w:p w14:paraId="1DCDAA3D" w14:textId="14B78E13" w:rsidR="000623FF" w:rsidRPr="009D3856" w:rsidRDefault="00BA0C79" w:rsidP="009D3856">
      <w:pPr>
        <w:pStyle w:val="Lijstalinea"/>
        <w:numPr>
          <w:ilvl w:val="0"/>
          <w:numId w:val="27"/>
        </w:numPr>
        <w:rPr>
          <w:color w:val="000000" w:themeColor="text1"/>
          <w:sz w:val="21"/>
        </w:rPr>
      </w:pPr>
      <w:r w:rsidRPr="00D158CD">
        <w:t>Onderzoeken, redeneren en probleem</w:t>
      </w:r>
      <w:r w:rsidR="00171DF0" w:rsidRPr="00D158CD">
        <w:t xml:space="preserve"> </w:t>
      </w:r>
      <w:r w:rsidRPr="00D158CD">
        <w:t>oplossen.</w:t>
      </w:r>
    </w:p>
    <w:p w14:paraId="60D225E6" w14:textId="77777777" w:rsidR="009D3856" w:rsidRDefault="009D3856" w:rsidP="009D3856">
      <w:pPr>
        <w:rPr>
          <w:color w:val="000000" w:themeColor="text1"/>
          <w:sz w:val="21"/>
        </w:rPr>
      </w:pPr>
    </w:p>
    <w:p w14:paraId="1D7B7AFB" w14:textId="77777777" w:rsidR="009D3856" w:rsidRPr="009D3856" w:rsidRDefault="009D3856" w:rsidP="009D3856">
      <w:pPr>
        <w:rPr>
          <w:color w:val="000000" w:themeColor="text1"/>
          <w:sz w:val="21"/>
        </w:rPr>
      </w:pPr>
    </w:p>
    <w:p w14:paraId="54CC4A51" w14:textId="4CBFDC45" w:rsidR="00440CD2" w:rsidRDefault="004977F6" w:rsidP="00440CD2">
      <w:pPr>
        <w:pStyle w:val="Kop2"/>
      </w:pPr>
      <w:bookmarkStart w:id="9" w:name="_Toc501111815"/>
      <w:r>
        <w:lastRenderedPageBreak/>
        <w:t xml:space="preserve">2.2 </w:t>
      </w:r>
      <w:r w:rsidR="00440CD2">
        <w:t>HET BELANG VAN</w:t>
      </w:r>
      <w:r w:rsidR="002C297A">
        <w:t xml:space="preserve"> </w:t>
      </w:r>
      <w:r w:rsidR="00440CD2">
        <w:t>(VRIJ) SPELEN</w:t>
      </w:r>
      <w:bookmarkEnd w:id="9"/>
    </w:p>
    <w:p w14:paraId="45A4E139" w14:textId="55C4229D" w:rsidR="00FB68B2" w:rsidRDefault="000623FF" w:rsidP="00BA0C79">
      <w:pPr>
        <w:ind w:left="0" w:firstLine="0"/>
        <w:rPr>
          <w:color w:val="000000" w:themeColor="text1"/>
        </w:rPr>
      </w:pPr>
      <w:r w:rsidRPr="000623FF">
        <w:rPr>
          <w:i/>
          <w:color w:val="000000" w:themeColor="text1"/>
        </w:rPr>
        <w:t>Verkennen van de wereld</w:t>
      </w:r>
      <w:r>
        <w:rPr>
          <w:i/>
          <w:color w:val="000000" w:themeColor="text1"/>
        </w:rPr>
        <w:br/>
      </w:r>
      <w:r w:rsidR="00BA0C79" w:rsidRPr="00DB6CEC">
        <w:rPr>
          <w:color w:val="000000" w:themeColor="text1"/>
        </w:rPr>
        <w:t xml:space="preserve">Spel biedt kinderen de mogelijkheid om hun fysieke en mentale grenzen te verkennen en helpt hen te ontdekken waar hun talenten liggen </w:t>
      </w:r>
      <w:sdt>
        <w:sdtPr>
          <w:rPr>
            <w:color w:val="000000" w:themeColor="text1"/>
          </w:rPr>
          <w:id w:val="790562270"/>
          <w:citation/>
        </w:sdtPr>
        <w:sdtEndPr/>
        <w:sdtContent>
          <w:r w:rsidR="00BA0C79" w:rsidRPr="00DB6CEC">
            <w:rPr>
              <w:color w:val="000000" w:themeColor="text1"/>
            </w:rPr>
            <w:fldChar w:fldCharType="begin"/>
          </w:r>
          <w:r w:rsidR="00BA0C79" w:rsidRPr="00DB6CEC">
            <w:rPr>
              <w:color w:val="000000" w:themeColor="text1"/>
            </w:rPr>
            <w:instrText xml:space="preserve">CITATION Mar172 \t  \l 1043 </w:instrText>
          </w:r>
          <w:r w:rsidR="00BA0C79" w:rsidRPr="00DB6CEC">
            <w:rPr>
              <w:color w:val="000000" w:themeColor="text1"/>
            </w:rPr>
            <w:fldChar w:fldCharType="separate"/>
          </w:r>
          <w:r w:rsidR="00BA0C79" w:rsidRPr="00BA0C79">
            <w:rPr>
              <w:noProof/>
              <w:color w:val="000000" w:themeColor="text1"/>
            </w:rPr>
            <w:t>(Martens, 2017)</w:t>
          </w:r>
          <w:r w:rsidR="00BA0C79" w:rsidRPr="00DB6CEC">
            <w:rPr>
              <w:color w:val="000000" w:themeColor="text1"/>
            </w:rPr>
            <w:fldChar w:fldCharType="end"/>
          </w:r>
        </w:sdtContent>
      </w:sdt>
      <w:r w:rsidR="00BA0C79" w:rsidRPr="00DB6CEC">
        <w:rPr>
          <w:color w:val="000000" w:themeColor="text1"/>
        </w:rPr>
        <w:t xml:space="preserve">. In onze dagindeling is daarom </w:t>
      </w:r>
      <w:r w:rsidR="000241C6">
        <w:rPr>
          <w:color w:val="000000" w:themeColor="text1"/>
        </w:rPr>
        <w:t xml:space="preserve">naast gestructureerd </w:t>
      </w:r>
      <w:r w:rsidR="00CC3C0E">
        <w:rPr>
          <w:color w:val="000000" w:themeColor="text1"/>
        </w:rPr>
        <w:t>thematische aanbod</w:t>
      </w:r>
      <w:r w:rsidR="00C7742E">
        <w:rPr>
          <w:color w:val="000000" w:themeColor="text1"/>
        </w:rPr>
        <w:t>,</w:t>
      </w:r>
      <w:r w:rsidR="00CC3C0E">
        <w:rPr>
          <w:color w:val="000000" w:themeColor="text1"/>
        </w:rPr>
        <w:t xml:space="preserve"> </w:t>
      </w:r>
      <w:r w:rsidR="00BA0C79" w:rsidRPr="00DB6CEC">
        <w:rPr>
          <w:color w:val="000000" w:themeColor="text1"/>
        </w:rPr>
        <w:t>voldoende ruimte voor vrij spel. Kinderen spelen op verschillende manieren, dit is goed te begrijpen omdat spel de mogelijkheid biedt om je op eigen wijze te verhouden tot de wereld om je heen</w:t>
      </w:r>
      <w:sdt>
        <w:sdtPr>
          <w:rPr>
            <w:color w:val="000000" w:themeColor="text1"/>
          </w:rPr>
          <w:id w:val="-2114113924"/>
          <w:citation/>
        </w:sdtPr>
        <w:sdtEndPr/>
        <w:sdtContent>
          <w:r w:rsidR="00BA0C79" w:rsidRPr="00DB6CEC">
            <w:rPr>
              <w:color w:val="000000" w:themeColor="text1"/>
            </w:rPr>
            <w:fldChar w:fldCharType="begin"/>
          </w:r>
          <w:r w:rsidR="00BA0C79" w:rsidRPr="00DB6CEC">
            <w:rPr>
              <w:color w:val="000000" w:themeColor="text1"/>
            </w:rPr>
            <w:instrText xml:space="preserve">CITATION Lis08 \l 1043 </w:instrText>
          </w:r>
          <w:r w:rsidR="00BA0C79" w:rsidRPr="00DB6CEC">
            <w:rPr>
              <w:color w:val="000000" w:themeColor="text1"/>
            </w:rPr>
            <w:fldChar w:fldCharType="separate"/>
          </w:r>
          <w:r w:rsidR="00BA0C79">
            <w:rPr>
              <w:noProof/>
              <w:color w:val="000000" w:themeColor="text1"/>
            </w:rPr>
            <w:t xml:space="preserve"> </w:t>
          </w:r>
          <w:r w:rsidR="00BA0C79" w:rsidRPr="00BA0C79">
            <w:rPr>
              <w:noProof/>
              <w:color w:val="000000" w:themeColor="text1"/>
            </w:rPr>
            <w:t>(van der Poel &amp; Blokhuis, 2008)</w:t>
          </w:r>
          <w:r w:rsidR="00BA0C79" w:rsidRPr="00DB6CEC">
            <w:rPr>
              <w:color w:val="000000" w:themeColor="text1"/>
            </w:rPr>
            <w:fldChar w:fldCharType="end"/>
          </w:r>
        </w:sdtContent>
      </w:sdt>
      <w:r w:rsidR="00BA0C79" w:rsidRPr="00DB6CEC">
        <w:rPr>
          <w:color w:val="000000" w:themeColor="text1"/>
        </w:rPr>
        <w:t xml:space="preserve">. Om hier recht aan te doen worden diverse mogelijkheden aangeboden. Kinderen kunnen kiezen uit verschillend speelgoed, verschillende speelhoeken en verschillende activiteiten. Ze mogen daarin hun eigen voorkeuren aangeven. </w:t>
      </w:r>
      <w:r w:rsidR="00FB68B2">
        <w:rPr>
          <w:color w:val="000000" w:themeColor="text1"/>
        </w:rPr>
        <w:t xml:space="preserve">In de volgende paragrafen zal het belang van spel voor de verschillende ontwikkelingsgebieden nog verder onderstreept worden. </w:t>
      </w:r>
    </w:p>
    <w:p w14:paraId="2A589811" w14:textId="7124748E" w:rsidR="00962190" w:rsidRPr="00620901" w:rsidRDefault="00CD1CFB" w:rsidP="00F7458A">
      <w:pPr>
        <w:pStyle w:val="Kop2"/>
      </w:pPr>
      <w:r>
        <w:rPr>
          <w:color w:val="000000"/>
          <w:sz w:val="20"/>
        </w:rPr>
        <w:br/>
      </w:r>
      <w:bookmarkStart w:id="10" w:name="_Toc501111816"/>
      <w:r w:rsidR="0022003D">
        <w:t>2.3</w:t>
      </w:r>
      <w:r w:rsidR="004B419B">
        <w:t xml:space="preserve"> </w:t>
      </w:r>
      <w:r w:rsidR="00440CD2">
        <w:t>MOTORISCHE</w:t>
      </w:r>
      <w:r w:rsidR="00F7458A">
        <w:t xml:space="preserve"> ONTWIKKELING</w:t>
      </w:r>
      <w:bookmarkEnd w:id="10"/>
      <w:r w:rsidR="004B419B">
        <w:t xml:space="preserve"> </w:t>
      </w:r>
    </w:p>
    <w:p w14:paraId="4092932A" w14:textId="35CAFC11" w:rsidR="009415F5" w:rsidRDefault="006409F6" w:rsidP="009C5B83">
      <w:pPr>
        <w:spacing w:after="238"/>
        <w:ind w:left="-5"/>
      </w:pPr>
      <w:r>
        <w:t>De motoriek stelt ons in staat om te bewegen</w:t>
      </w:r>
      <w:r w:rsidR="00255ADF">
        <w:t>. We maken onderscheid tussen de grote en de kleine</w:t>
      </w:r>
      <w:r>
        <w:t xml:space="preserve"> motoriek.</w:t>
      </w:r>
      <w:r w:rsidR="002C6F04">
        <w:t xml:space="preserve"> Het voert in het kader van dit pedagogisch beleidsplan te ver om alle verschillende ontwikkelingsfasen te beschrijven</w:t>
      </w:r>
      <w:r w:rsidR="005632DA">
        <w:t xml:space="preserve">. Wel </w:t>
      </w:r>
      <w:r w:rsidR="009415F5">
        <w:t>kunnen</w:t>
      </w:r>
      <w:r w:rsidR="00015597">
        <w:t xml:space="preserve"> (naar </w:t>
      </w:r>
      <w:proofErr w:type="spellStart"/>
      <w:r w:rsidR="00015597">
        <w:t>Gesell</w:t>
      </w:r>
      <w:proofErr w:type="spellEnd"/>
      <w:r w:rsidR="00015597">
        <w:t>)</w:t>
      </w:r>
      <w:r w:rsidR="009415F5">
        <w:t xml:space="preserve"> de volgende ontwikkelingslijnen benoemd worden</w:t>
      </w:r>
      <w:r w:rsidR="00B01775">
        <w:t xml:space="preserve"> </w:t>
      </w:r>
      <w:sdt>
        <w:sdtPr>
          <w:id w:val="976424882"/>
          <w:citation/>
        </w:sdtPr>
        <w:sdtEndPr/>
        <w:sdtContent>
          <w:r w:rsidR="00B01775">
            <w:fldChar w:fldCharType="begin"/>
          </w:r>
          <w:r w:rsidR="00B01775">
            <w:instrText xml:space="preserve"> CITATION van02 \l 1043 </w:instrText>
          </w:r>
          <w:r w:rsidR="00B01775">
            <w:fldChar w:fldCharType="separate"/>
          </w:r>
          <w:r w:rsidR="00B01775">
            <w:rPr>
              <w:noProof/>
            </w:rPr>
            <w:t>(van Gelder &amp; Stroes, 2002)</w:t>
          </w:r>
          <w:r w:rsidR="00B01775">
            <w:fldChar w:fldCharType="end"/>
          </w:r>
        </w:sdtContent>
      </w:sdt>
      <w:r w:rsidR="009B79F6">
        <w:t>:</w:t>
      </w:r>
    </w:p>
    <w:p w14:paraId="50AF65B3" w14:textId="00144389" w:rsidR="00ED23ED" w:rsidRDefault="00ED23ED" w:rsidP="00ED23ED">
      <w:pPr>
        <w:pStyle w:val="Lijstalinea"/>
        <w:numPr>
          <w:ilvl w:val="0"/>
          <w:numId w:val="31"/>
        </w:numPr>
        <w:spacing w:after="238"/>
      </w:pPr>
      <w:r>
        <w:t>Ontwikkeling van hoofd naar voeten (evenwicht)</w:t>
      </w:r>
      <w:r w:rsidR="00F40648">
        <w:t>;</w:t>
      </w:r>
    </w:p>
    <w:p w14:paraId="70896461" w14:textId="5585D181" w:rsidR="00ED23ED" w:rsidRDefault="00ED23ED" w:rsidP="00ED23ED">
      <w:pPr>
        <w:pStyle w:val="Lijstalinea"/>
        <w:numPr>
          <w:ilvl w:val="0"/>
          <w:numId w:val="31"/>
        </w:numPr>
        <w:spacing w:after="238"/>
      </w:pPr>
      <w:r>
        <w:t xml:space="preserve">Ontwikkeling </w:t>
      </w:r>
      <w:r w:rsidR="00015597">
        <w:t xml:space="preserve">van </w:t>
      </w:r>
      <w:r>
        <w:t>binnen (romp) naar buiten (ledematen);</w:t>
      </w:r>
    </w:p>
    <w:p w14:paraId="42585C3D" w14:textId="231A2B57" w:rsidR="00ED23ED" w:rsidRDefault="00ED23ED" w:rsidP="00ED23ED">
      <w:pPr>
        <w:pStyle w:val="Lijstalinea"/>
        <w:numPr>
          <w:ilvl w:val="0"/>
          <w:numId w:val="31"/>
        </w:numPr>
        <w:spacing w:after="238"/>
      </w:pPr>
      <w:r>
        <w:t>Ontwikkeling van enkelvoudig naar samengestelde bewegingen;</w:t>
      </w:r>
    </w:p>
    <w:p w14:paraId="41B44C5D" w14:textId="11592AAA" w:rsidR="00B01775" w:rsidRDefault="00B01775" w:rsidP="00ED23ED">
      <w:pPr>
        <w:pStyle w:val="Lijstalinea"/>
        <w:numPr>
          <w:ilvl w:val="0"/>
          <w:numId w:val="31"/>
        </w:numPr>
        <w:spacing w:after="238"/>
      </w:pPr>
      <w:r>
        <w:t>Ontwikkeling van totaal (massaal) naar lokaal (effectief) bewegen.</w:t>
      </w:r>
    </w:p>
    <w:p w14:paraId="19796A57" w14:textId="54D7954E" w:rsidR="00DA04A4" w:rsidRPr="00015597" w:rsidRDefault="00DA04A4" w:rsidP="00015597">
      <w:pPr>
        <w:spacing w:after="238"/>
        <w:ind w:left="0" w:firstLine="0"/>
        <w:rPr>
          <w:color w:val="FF0000"/>
        </w:rPr>
      </w:pPr>
      <w:r w:rsidRPr="000623FF">
        <w:rPr>
          <w:i/>
          <w:color w:val="000000" w:themeColor="text1"/>
        </w:rPr>
        <w:t>Verkennen van de wereld</w:t>
      </w:r>
      <w:r w:rsidR="009B79F6">
        <w:rPr>
          <w:color w:val="FF0000"/>
        </w:rPr>
        <w:br/>
      </w:r>
      <w:r w:rsidR="009415F5">
        <w:t>Het is voor kinderen van wezenlijk belang om hun bewegingsvaardigheden te ontwikkelen omdat deze hen in staat stellen om hun omgeving te verkennen en deel te n</w:t>
      </w:r>
      <w:r w:rsidR="00D05371">
        <w:t xml:space="preserve">emen aan de wereld om hen heen </w:t>
      </w:r>
      <w:sdt>
        <w:sdtPr>
          <w:id w:val="-481687174"/>
          <w:citation/>
        </w:sdtPr>
        <w:sdtEndPr/>
        <w:sdtContent>
          <w:r w:rsidR="00D05371">
            <w:fldChar w:fldCharType="begin"/>
          </w:r>
          <w:r w:rsidR="00D05371">
            <w:instrText xml:space="preserve"> CITATION Jan97 \l 1043 </w:instrText>
          </w:r>
          <w:r w:rsidR="00D05371">
            <w:fldChar w:fldCharType="separate"/>
          </w:r>
          <w:r w:rsidR="00D05371">
            <w:rPr>
              <w:noProof/>
            </w:rPr>
            <w:t>(Jansen-Vos, 1997)</w:t>
          </w:r>
          <w:r w:rsidR="00D05371">
            <w:fldChar w:fldCharType="end"/>
          </w:r>
        </w:sdtContent>
      </w:sdt>
      <w:r w:rsidR="00D05371">
        <w:t>.</w:t>
      </w:r>
      <w:r w:rsidR="00D05371">
        <w:rPr>
          <w:color w:val="FF0000"/>
        </w:rPr>
        <w:t xml:space="preserve"> </w:t>
      </w:r>
      <w:r w:rsidR="009415F5">
        <w:t>Binnen ‘Babba’ kunnen</w:t>
      </w:r>
      <w:r w:rsidR="009C5B83">
        <w:t xml:space="preserve"> de</w:t>
      </w:r>
      <w:r w:rsidR="009415F5">
        <w:t xml:space="preserve"> kinderen hun</w:t>
      </w:r>
      <w:r w:rsidR="009C5B83">
        <w:t xml:space="preserve"> </w:t>
      </w:r>
      <w:r w:rsidR="009415F5">
        <w:t>bewegin</w:t>
      </w:r>
      <w:r w:rsidR="009C5B83">
        <w:t xml:space="preserve">gsvaardigheden </w:t>
      </w:r>
      <w:r w:rsidR="00015597">
        <w:t>onder andere</w:t>
      </w:r>
      <w:r w:rsidR="00A56AC6">
        <w:t xml:space="preserve"> </w:t>
      </w:r>
      <w:r w:rsidR="009C5B83">
        <w:t>vergroten binnen: vrij spelen, b</w:t>
      </w:r>
      <w:r w:rsidR="009415F5">
        <w:t>uitenspel</w:t>
      </w:r>
      <w:r w:rsidR="009C5B83">
        <w:t>, dans- en beweegactiviteiten, spelactiviteiten, bouwactiviteiten, kookactiviteiten</w:t>
      </w:r>
      <w:r w:rsidR="00A56AC6">
        <w:t xml:space="preserve"> en</w:t>
      </w:r>
      <w:r w:rsidR="00535B8C">
        <w:t xml:space="preserve"> activiteiten gericht op</w:t>
      </w:r>
      <w:r w:rsidR="00CA6B88">
        <w:t xml:space="preserve"> de</w:t>
      </w:r>
      <w:r w:rsidR="00535B8C">
        <w:t xml:space="preserve"> beeldende vorming</w:t>
      </w:r>
      <w:r w:rsidR="00A56AC6">
        <w:t>.</w:t>
      </w:r>
      <w:r w:rsidR="00700A73">
        <w:t xml:space="preserve"> </w:t>
      </w:r>
    </w:p>
    <w:p w14:paraId="0D38C1A9" w14:textId="559C742D" w:rsidR="00620901" w:rsidRDefault="0022003D" w:rsidP="004B419B">
      <w:pPr>
        <w:pStyle w:val="Kop2"/>
      </w:pPr>
      <w:bookmarkStart w:id="11" w:name="_Toc501111817"/>
      <w:r>
        <w:t>2.4</w:t>
      </w:r>
      <w:r w:rsidR="00620901">
        <w:t xml:space="preserve"> </w:t>
      </w:r>
      <w:r w:rsidR="00440CD2">
        <w:t>COGNITIEVE ONTWIKKELING</w:t>
      </w:r>
      <w:bookmarkEnd w:id="11"/>
      <w:r w:rsidR="00440CD2">
        <w:t xml:space="preserve"> </w:t>
      </w:r>
    </w:p>
    <w:p w14:paraId="3229A4FD" w14:textId="6BEE0836" w:rsidR="00D63AAD" w:rsidRDefault="00EA62BC" w:rsidP="005E502C">
      <w:pPr>
        <w:spacing w:after="6"/>
        <w:ind w:left="-5"/>
      </w:pPr>
      <w:r>
        <w:t>De</w:t>
      </w:r>
      <w:r w:rsidR="007B7BB8">
        <w:t xml:space="preserve"> cognitieve ontwikkeling omvat </w:t>
      </w:r>
      <w:r>
        <w:t>het begrijpen, weten en denken van het kind</w:t>
      </w:r>
      <w:r w:rsidR="00D63AAD">
        <w:t xml:space="preserve">. </w:t>
      </w:r>
      <w:r w:rsidR="00D54CBC">
        <w:t xml:space="preserve">De volgende cognitieve </w:t>
      </w:r>
      <w:r w:rsidR="001E5545">
        <w:t>ontwikkelings</w:t>
      </w:r>
      <w:r w:rsidR="00D54CBC">
        <w:t>fasen kunnen onderscheiden worden</w:t>
      </w:r>
      <w:r w:rsidR="00D63AAD">
        <w:t xml:space="preserve"> </w:t>
      </w:r>
      <w:sdt>
        <w:sdtPr>
          <w:id w:val="-1493795308"/>
          <w:citation/>
        </w:sdtPr>
        <w:sdtEndPr/>
        <w:sdtContent>
          <w:r w:rsidR="00D63AAD">
            <w:fldChar w:fldCharType="begin"/>
          </w:r>
          <w:r w:rsidR="00D63AAD">
            <w:instrText xml:space="preserve"> CITATION Ste12 \l 1043 </w:instrText>
          </w:r>
          <w:r w:rsidR="00D63AAD">
            <w:fldChar w:fldCharType="separate"/>
          </w:r>
          <w:r w:rsidR="00D63AAD">
            <w:rPr>
              <w:noProof/>
            </w:rPr>
            <w:t>(Pont, 2012)</w:t>
          </w:r>
          <w:r w:rsidR="00D63AAD">
            <w:fldChar w:fldCharType="end"/>
          </w:r>
        </w:sdtContent>
      </w:sdt>
      <w:sdt>
        <w:sdtPr>
          <w:id w:val="1958292253"/>
          <w:citation/>
        </w:sdtPr>
        <w:sdtEndPr/>
        <w:sdtContent>
          <w:r w:rsidR="00D63AAD">
            <w:fldChar w:fldCharType="begin"/>
          </w:r>
          <w:r w:rsidR="00D63AAD">
            <w:instrText xml:space="preserve"> CITATION Ver05 \l 1043 </w:instrText>
          </w:r>
          <w:r w:rsidR="00D63AAD">
            <w:fldChar w:fldCharType="separate"/>
          </w:r>
          <w:r w:rsidR="00D63AAD">
            <w:rPr>
              <w:noProof/>
            </w:rPr>
            <w:t xml:space="preserve"> (Verhulst, 2005)</w:t>
          </w:r>
          <w:r w:rsidR="00D63AAD">
            <w:fldChar w:fldCharType="end"/>
          </w:r>
        </w:sdtContent>
      </w:sdt>
      <w:r w:rsidR="00D54CBC">
        <w:t xml:space="preserve">: </w:t>
      </w:r>
    </w:p>
    <w:p w14:paraId="2529ADC0" w14:textId="77777777" w:rsidR="009D3856" w:rsidRDefault="009D3856" w:rsidP="005E502C">
      <w:pPr>
        <w:spacing w:after="6"/>
        <w:ind w:left="-5"/>
      </w:pPr>
    </w:p>
    <w:p w14:paraId="025AD20A" w14:textId="76DC317A" w:rsidR="00D63AAD" w:rsidRDefault="009D3856" w:rsidP="00D63AAD">
      <w:pPr>
        <w:pStyle w:val="Lijstalinea"/>
        <w:numPr>
          <w:ilvl w:val="0"/>
          <w:numId w:val="34"/>
        </w:numPr>
        <w:spacing w:after="6"/>
      </w:pPr>
      <w:r>
        <w:t>D</w:t>
      </w:r>
      <w:r w:rsidR="00D54CBC">
        <w:t>e lijfelijke of sen</w:t>
      </w:r>
      <w:r w:rsidR="00D63AAD">
        <w:t>somotorische fase (± 0-2 jaar);</w:t>
      </w:r>
    </w:p>
    <w:p w14:paraId="3B4E8220" w14:textId="6AC006DE" w:rsidR="00D63AAD" w:rsidRDefault="009D3856" w:rsidP="00D63AAD">
      <w:pPr>
        <w:pStyle w:val="Lijstalinea"/>
        <w:numPr>
          <w:ilvl w:val="0"/>
          <w:numId w:val="34"/>
        </w:numPr>
        <w:spacing w:after="6"/>
      </w:pPr>
      <w:r>
        <w:t>D</w:t>
      </w:r>
      <w:r w:rsidR="00D54CBC">
        <w:t xml:space="preserve">e </w:t>
      </w:r>
      <w:proofErr w:type="spellStart"/>
      <w:r w:rsidR="00D54CBC">
        <w:t>voorlogische</w:t>
      </w:r>
      <w:proofErr w:type="spellEnd"/>
      <w:r>
        <w:t xml:space="preserve"> fase</w:t>
      </w:r>
      <w:r w:rsidR="00D54CBC">
        <w:t xml:space="preserve"> (±</w:t>
      </w:r>
      <w:r w:rsidR="001E5545">
        <w:t xml:space="preserve"> </w:t>
      </w:r>
      <w:r w:rsidR="00D54CBC">
        <w:t>2-7jaar)</w:t>
      </w:r>
      <w:r w:rsidR="00D63AAD">
        <w:t>;</w:t>
      </w:r>
    </w:p>
    <w:p w14:paraId="131C8FFC" w14:textId="67A8CDFA" w:rsidR="00D63AAD" w:rsidRDefault="009D3856" w:rsidP="00D63AAD">
      <w:pPr>
        <w:pStyle w:val="Lijstalinea"/>
        <w:numPr>
          <w:ilvl w:val="0"/>
          <w:numId w:val="34"/>
        </w:numPr>
        <w:spacing w:after="6"/>
      </w:pPr>
      <w:r>
        <w:t>D</w:t>
      </w:r>
      <w:r w:rsidR="001E5545">
        <w:t xml:space="preserve">e concreet-operationele fase </w:t>
      </w:r>
      <w:r w:rsidR="00AC5430">
        <w:t>(± 7-11 jaar)</w:t>
      </w:r>
      <w:r w:rsidR="00D63AAD">
        <w:t>;</w:t>
      </w:r>
    </w:p>
    <w:p w14:paraId="3B783A6E" w14:textId="6F568EB4" w:rsidR="00B734F8" w:rsidRDefault="009D3856" w:rsidP="00B734F8">
      <w:pPr>
        <w:pStyle w:val="Lijstalinea"/>
        <w:numPr>
          <w:ilvl w:val="0"/>
          <w:numId w:val="34"/>
        </w:numPr>
        <w:spacing w:after="6"/>
      </w:pPr>
      <w:r>
        <w:t>D</w:t>
      </w:r>
      <w:r w:rsidR="00AC5430">
        <w:t>e formee</w:t>
      </w:r>
      <w:r w:rsidR="00D63AAD">
        <w:t>l-operationele fase (&gt;11 jaar).</w:t>
      </w:r>
    </w:p>
    <w:p w14:paraId="66AD8361" w14:textId="77777777" w:rsidR="009D3856" w:rsidRDefault="009D3856" w:rsidP="009D3856">
      <w:pPr>
        <w:pStyle w:val="Lijstalinea"/>
        <w:spacing w:after="6"/>
        <w:ind w:left="705" w:firstLine="0"/>
      </w:pPr>
    </w:p>
    <w:p w14:paraId="337EB6B4" w14:textId="42836C35" w:rsidR="002B40F8" w:rsidRDefault="00F761AE" w:rsidP="00B734F8">
      <w:pPr>
        <w:spacing w:after="6"/>
      </w:pPr>
      <w:r>
        <w:t>In de li</w:t>
      </w:r>
      <w:r w:rsidR="002B40F8">
        <w:t>jfelijke fase heeft alles wat het</w:t>
      </w:r>
      <w:r>
        <w:t xml:space="preserve"> kind leert te maken met zijn lichaam, echte gedachten zijn er eigenlijk nog niet. De lichamelijke en de cognitieve ontwikkeling hangen in deze eerste fase</w:t>
      </w:r>
      <w:r w:rsidR="0079476C">
        <w:t xml:space="preserve"> dus</w:t>
      </w:r>
      <w:r>
        <w:t xml:space="preserve"> erg met elkaar samen. In de fase die hierop volgt</w:t>
      </w:r>
      <w:r w:rsidR="00D63AAD">
        <w:t xml:space="preserve">, de </w:t>
      </w:r>
      <w:proofErr w:type="spellStart"/>
      <w:r w:rsidR="00D63AAD">
        <w:t>voorlogische</w:t>
      </w:r>
      <w:proofErr w:type="spellEnd"/>
      <w:r w:rsidR="00D63AAD">
        <w:t xml:space="preserve"> fase,</w:t>
      </w:r>
      <w:r>
        <w:t xml:space="preserve"> komt het denken steeds meer centraal te staan</w:t>
      </w:r>
      <w:r w:rsidR="007D2EE4">
        <w:t>. Kinderen kunnen nu voor langere tijd beelden in gedachten houden</w:t>
      </w:r>
      <w:r w:rsidR="0083018F">
        <w:t xml:space="preserve">. De inschatting of deze </w:t>
      </w:r>
      <w:r w:rsidR="0079476C">
        <w:t>be</w:t>
      </w:r>
      <w:r w:rsidR="001C428F">
        <w:t>elden</w:t>
      </w:r>
      <w:r w:rsidR="009D3856">
        <w:t xml:space="preserve"> ook realistisch zijn (</w:t>
      </w:r>
      <w:r w:rsidR="0079476C">
        <w:t>bijvoorbeeld: ‘een krokodil onder het bed</w:t>
      </w:r>
      <w:r w:rsidR="009D3856">
        <w:t>’)</w:t>
      </w:r>
      <w:r w:rsidR="001C428F">
        <w:t xml:space="preserve">, </w:t>
      </w:r>
      <w:r w:rsidR="009D3856">
        <w:t>is in deze fase</w:t>
      </w:r>
      <w:r w:rsidR="0079476C">
        <w:t xml:space="preserve"> nog lastig te maken omdat het kind nog niet zo sterk is in logisch redeneren. Het ‘magisch denken’</w:t>
      </w:r>
      <w:r w:rsidR="001C428F">
        <w:t xml:space="preserve"> is</w:t>
      </w:r>
      <w:r w:rsidR="0079476C">
        <w:t xml:space="preserve"> een b</w:t>
      </w:r>
      <w:r w:rsidR="001C428F">
        <w:t>elangrijk kenmerk van deze fase</w:t>
      </w:r>
      <w:sdt>
        <w:sdtPr>
          <w:id w:val="-1436052160"/>
          <w:citation/>
        </w:sdtPr>
        <w:sdtEndPr/>
        <w:sdtContent>
          <w:r w:rsidR="001C428F">
            <w:fldChar w:fldCharType="begin"/>
          </w:r>
          <w:r w:rsidR="001C428F">
            <w:instrText xml:space="preserve"> CITATION Ste12 \l 1043 </w:instrText>
          </w:r>
          <w:r w:rsidR="001C428F">
            <w:fldChar w:fldCharType="separate"/>
          </w:r>
          <w:r w:rsidR="001C428F">
            <w:rPr>
              <w:noProof/>
            </w:rPr>
            <w:t xml:space="preserve"> (Pont, 2012)</w:t>
          </w:r>
          <w:r w:rsidR="001C428F">
            <w:fldChar w:fldCharType="end"/>
          </w:r>
        </w:sdtContent>
      </w:sdt>
      <w:r w:rsidR="001C428F">
        <w:t xml:space="preserve">. </w:t>
      </w:r>
      <w:r w:rsidR="00D63AAD">
        <w:t>In de concreet-operationele fase</w:t>
      </w:r>
      <w:r w:rsidR="001C428F">
        <w:t>, zo rond 7 jaar, zijn</w:t>
      </w:r>
    </w:p>
    <w:p w14:paraId="40C29A6E" w14:textId="14B98A79" w:rsidR="00B734F8" w:rsidRDefault="001C428F" w:rsidP="00B734F8">
      <w:pPr>
        <w:spacing w:after="6"/>
      </w:pPr>
      <w:r>
        <w:lastRenderedPageBreak/>
        <w:t xml:space="preserve">kinderen steeds beter in staat om </w:t>
      </w:r>
      <w:r w:rsidR="009D3856">
        <w:t xml:space="preserve">voortdurend </w:t>
      </w:r>
      <w:r>
        <w:t>logisch en systematis</w:t>
      </w:r>
      <w:r w:rsidR="00B734F8">
        <w:t xml:space="preserve">ch te redeneren. In de </w:t>
      </w:r>
      <w:r w:rsidR="009D3856">
        <w:t>aller</w:t>
      </w:r>
      <w:r w:rsidR="00B734F8">
        <w:t xml:space="preserve">laatste </w:t>
      </w:r>
      <w:r w:rsidR="00F17BAB">
        <w:t xml:space="preserve">fase </w:t>
      </w:r>
      <w:r w:rsidR="009D3856">
        <w:t>komt het abstract logisch denken tot ontwikkeling. Waar het kind in de vorige fase logisch kon denken in rel</w:t>
      </w:r>
      <w:r w:rsidR="002B40F8">
        <w:t xml:space="preserve">atie tot </w:t>
      </w:r>
      <w:r w:rsidR="009D3856">
        <w:t>alles wat concreet waarneembaar is</w:t>
      </w:r>
      <w:r w:rsidR="00F17BAB">
        <w:t>,</w:t>
      </w:r>
      <w:r w:rsidR="009D3856">
        <w:t xml:space="preserve"> kan een kind die zich in de formeel-operationele fase bevindt, ook op logische wijze nadenken over wat mogelijk had kunnen zijn</w:t>
      </w:r>
      <w:sdt>
        <w:sdtPr>
          <w:id w:val="-211418381"/>
          <w:citation/>
        </w:sdtPr>
        <w:sdtEndPr/>
        <w:sdtContent>
          <w:r w:rsidR="009D3856">
            <w:fldChar w:fldCharType="begin"/>
          </w:r>
          <w:r w:rsidR="009D3856">
            <w:instrText xml:space="preserve"> CITATION Ver05 \l 1043 </w:instrText>
          </w:r>
          <w:r w:rsidR="009D3856">
            <w:fldChar w:fldCharType="separate"/>
          </w:r>
          <w:r w:rsidR="009D3856">
            <w:rPr>
              <w:noProof/>
            </w:rPr>
            <w:t xml:space="preserve"> (Verhulst, 2005)</w:t>
          </w:r>
          <w:r w:rsidR="009D3856">
            <w:fldChar w:fldCharType="end"/>
          </w:r>
        </w:sdtContent>
      </w:sdt>
      <w:r w:rsidR="009D3856">
        <w:t>.</w:t>
      </w:r>
    </w:p>
    <w:p w14:paraId="7ECB6915" w14:textId="77777777" w:rsidR="009D3856" w:rsidRDefault="009D3856" w:rsidP="00F62A98">
      <w:pPr>
        <w:spacing w:after="6"/>
        <w:ind w:left="0" w:firstLine="0"/>
      </w:pPr>
    </w:p>
    <w:p w14:paraId="3AEB4045" w14:textId="757D762D" w:rsidR="00F62A98" w:rsidRDefault="00F62A98" w:rsidP="00F62A98">
      <w:pPr>
        <w:spacing w:after="6"/>
        <w:ind w:left="0" w:firstLine="0"/>
      </w:pPr>
      <w:r>
        <w:t>In iedere fase van de cognitieve ontwikkeling begrijpt een kind de wereld om zich heen door wat het op dat moment kan en weet. Kennis wordt door een kind zelf in elkaar gezet en is niet iets wat zomaar wordt opgenomen. Het kind ordent de wereld in zogenaamde cognitieve schema’s. Je kunt een schema zien als een soort gedachtenplaatje van de kennis die op dat moment aanwezig is over een bepaald onderwerp. Nieuwe ervaringen, leiden ertoe dat het huidige schema bevestigd (assimilatie) of aangepast (adaptatie) wordt. Deze beide processen spelen een rol in alle cognitieve ontwikkelingsfasen die kinderen doorlopen en gaan daarna nog door in ons verdere leven. Je kunt het bij je kind maar ook bij jezelf in het dagelijks leven terugzien en hoort soms het spreekwoordelijke ‘kwartje’ vallen</w:t>
      </w:r>
      <w:sdt>
        <w:sdtPr>
          <w:id w:val="754257276"/>
          <w:citation/>
        </w:sdtPr>
        <w:sdtEndPr/>
        <w:sdtContent>
          <w:r>
            <w:fldChar w:fldCharType="begin"/>
          </w:r>
          <w:r>
            <w:instrText xml:space="preserve"> CITATION Ste12 \l 1043 </w:instrText>
          </w:r>
          <w:r>
            <w:fldChar w:fldCharType="separate"/>
          </w:r>
          <w:r>
            <w:rPr>
              <w:noProof/>
            </w:rPr>
            <w:t xml:space="preserve"> (Pont, 2012)</w:t>
          </w:r>
          <w:r>
            <w:fldChar w:fldCharType="end"/>
          </w:r>
        </w:sdtContent>
      </w:sdt>
      <w:r>
        <w:t xml:space="preserve">. </w:t>
      </w:r>
      <w:r w:rsidR="004300BB">
        <w:t>Onderstaand beschrijven we kort hoe spel kan bijdragen aan verschillende competenties die samenhangen met de cognitieve ontwikkeling.</w:t>
      </w:r>
    </w:p>
    <w:p w14:paraId="35E8B16C" w14:textId="77777777" w:rsidR="00F62A98" w:rsidRDefault="00F62A98" w:rsidP="00F62A98">
      <w:pPr>
        <w:spacing w:after="6"/>
        <w:ind w:left="0" w:firstLine="0"/>
      </w:pPr>
    </w:p>
    <w:p w14:paraId="1A31A497" w14:textId="77777777" w:rsidR="00797224" w:rsidRDefault="00797224" w:rsidP="00797224">
      <w:pPr>
        <w:spacing w:after="6"/>
        <w:ind w:left="0" w:firstLine="0"/>
      </w:pPr>
      <w:r w:rsidRPr="007B7BB8">
        <w:rPr>
          <w:i/>
        </w:rPr>
        <w:t xml:space="preserve">Onderzoeken, redeneren en probleem oplossen. </w:t>
      </w:r>
      <w:r>
        <w:rPr>
          <w:i/>
        </w:rPr>
        <w:br/>
      </w:r>
      <w:r>
        <w:t xml:space="preserve">Binnen de speelhoeken en de verschillende spelactiviteiten die door ons worden aangeboden, doen kinderen veel verschillende kennis en vaardigheden op. Zo kan een winkelspel uitlokken tot het ordenen van dozen, het rangschikken van de boodschappen op soort en het afspreken van speelregels. Binnen het spel kunnen kinderen naar hartenlust onderzoeken. Onderzoeken kan gezien worden als een basishouding die een belangrijke voorwaarde is voor leren </w:t>
      </w:r>
      <w:sdt>
        <w:sdtPr>
          <w:id w:val="-599721848"/>
          <w:citation/>
        </w:sdtPr>
        <w:sdtEndPr/>
        <w:sdtContent>
          <w:r>
            <w:fldChar w:fldCharType="begin"/>
          </w:r>
          <w:r>
            <w:instrText xml:space="preserve"> CITATION Jan97 \l 1043 </w:instrText>
          </w:r>
          <w:r>
            <w:fldChar w:fldCharType="separate"/>
          </w:r>
          <w:r>
            <w:rPr>
              <w:noProof/>
            </w:rPr>
            <w:t>(Jansen-Vos, 1997)</w:t>
          </w:r>
          <w:r>
            <w:fldChar w:fldCharType="end"/>
          </w:r>
        </w:sdtContent>
      </w:sdt>
      <w:r>
        <w:t>.</w:t>
      </w:r>
    </w:p>
    <w:p w14:paraId="1B46DFBE" w14:textId="6192985F" w:rsidR="005D5020" w:rsidRPr="00981BE7" w:rsidRDefault="00797224" w:rsidP="003C0533">
      <w:pPr>
        <w:ind w:left="0" w:firstLine="0"/>
        <w:rPr>
          <w:i/>
        </w:rPr>
      </w:pPr>
      <w:r>
        <w:rPr>
          <w:i/>
        </w:rPr>
        <w:br/>
      </w:r>
      <w:r w:rsidR="00FB68B2" w:rsidRPr="00FB68B2">
        <w:rPr>
          <w:i/>
        </w:rPr>
        <w:t>Actief zijn, initiatieven nemen en plannen maken</w:t>
      </w:r>
      <w:r w:rsidR="00981BE7">
        <w:rPr>
          <w:i/>
        </w:rPr>
        <w:br/>
      </w:r>
      <w:r w:rsidR="001F05CF">
        <w:t>Voor kinderen zijn spelactiviteiten</w:t>
      </w:r>
      <w:r w:rsidR="00AD7D68">
        <w:t xml:space="preserve"> spannen</w:t>
      </w:r>
      <w:r w:rsidR="004300BB">
        <w:t>d</w:t>
      </w:r>
      <w:r w:rsidR="00AD7D68">
        <w:t xml:space="preserve"> en uitdagend. </w:t>
      </w:r>
      <w:r w:rsidR="004300BB">
        <w:t>Ze kunnen initiatieven nemen, beslissingen maken en hebben</w:t>
      </w:r>
      <w:r w:rsidR="00AD7D68">
        <w:t xml:space="preserve"> zelf invloed</w:t>
      </w:r>
      <w:r w:rsidR="004300BB">
        <w:t xml:space="preserve"> op wat er wel of niet gebeurt. </w:t>
      </w:r>
      <w:r w:rsidR="0029637D">
        <w:t>Bovenstaande begrippen geven ook aan dat kinderen een actief aandeel he</w:t>
      </w:r>
      <w:r w:rsidR="00062724">
        <w:t>bben in hun eigen ontwikkeling. De sociale omgeving speelt een belangrijke rol in dit ontwikkelingsproces</w:t>
      </w:r>
      <w:sdt>
        <w:sdtPr>
          <w:id w:val="899027234"/>
          <w:citation/>
        </w:sdtPr>
        <w:sdtEndPr/>
        <w:sdtContent>
          <w:r w:rsidR="00062724">
            <w:fldChar w:fldCharType="begin"/>
          </w:r>
          <w:r w:rsidR="00062724">
            <w:instrText xml:space="preserve"> CITATION Jan97 \l 1043 </w:instrText>
          </w:r>
          <w:r w:rsidR="00062724">
            <w:fldChar w:fldCharType="separate"/>
          </w:r>
          <w:r w:rsidR="00062724">
            <w:rPr>
              <w:noProof/>
            </w:rPr>
            <w:t xml:space="preserve"> (Jansen-Vos, 1997)</w:t>
          </w:r>
          <w:r w:rsidR="00062724">
            <w:fldChar w:fldCharType="end"/>
          </w:r>
        </w:sdtContent>
      </w:sdt>
      <w:r w:rsidR="00062724">
        <w:t xml:space="preserve">. </w:t>
      </w:r>
      <w:r w:rsidR="0029637D">
        <w:t xml:space="preserve">Onze pedagogisch medewerkers proberen binnen spel maar ook </w:t>
      </w:r>
      <w:r w:rsidR="00062724">
        <w:t xml:space="preserve">binnen </w:t>
      </w:r>
      <w:r w:rsidR="0029637D">
        <w:t>dagelijkse situaties</w:t>
      </w:r>
      <w:r w:rsidR="00062724">
        <w:t>, door middel van</w:t>
      </w:r>
      <w:r w:rsidR="00713E58">
        <w:t xml:space="preserve"> een</w:t>
      </w:r>
      <w:r w:rsidR="00062724">
        <w:t xml:space="preserve"> open en uitnodigende houding,</w:t>
      </w:r>
      <w:r w:rsidR="0029637D">
        <w:t xml:space="preserve"> initiatieven </w:t>
      </w:r>
      <w:r w:rsidR="00A60DB5">
        <w:t xml:space="preserve">en acties </w:t>
      </w:r>
      <w:r w:rsidR="00B61BA4">
        <w:t>aan kinderen te ontlokken</w:t>
      </w:r>
      <w:r w:rsidR="00062724">
        <w:t>.</w:t>
      </w:r>
      <w:r>
        <w:t xml:space="preserve"> </w:t>
      </w:r>
    </w:p>
    <w:p w14:paraId="74113361" w14:textId="3AB8803A" w:rsidR="000860C0" w:rsidRPr="000860C0" w:rsidRDefault="00844FFA" w:rsidP="00F62A98">
      <w:pPr>
        <w:ind w:left="0" w:firstLine="0"/>
      </w:pPr>
      <w:r w:rsidRPr="007B7BB8">
        <w:rPr>
          <w:i/>
        </w:rPr>
        <w:t>Zelfsturing en reflectie</w:t>
      </w:r>
      <w:r w:rsidR="000860C0">
        <w:rPr>
          <w:i/>
        </w:rPr>
        <w:br/>
      </w:r>
      <w:r w:rsidR="007F1C48">
        <w:t xml:space="preserve">Bij de jonge kinderen zullen deze acties vaak nog impulsief zijn. </w:t>
      </w:r>
      <w:r w:rsidR="00A60DB5">
        <w:t>Naarmate kinderen ouder worden kunnen ze steeds beter, zonder directe controle van buitenaf, zich aan vooraf gestelde afspraken houden. Wanneer een kind, naast deze ‘zelfcontrole’ ook in staat is om te handelen volgens een zelf geformuleerd plan, dan spreken we van ‘zelfsturing’</w:t>
      </w:r>
      <w:sdt>
        <w:sdtPr>
          <w:id w:val="-1398268355"/>
          <w:citation/>
        </w:sdtPr>
        <w:sdtEndPr/>
        <w:sdtContent>
          <w:r w:rsidR="00A60DB5">
            <w:fldChar w:fldCharType="begin"/>
          </w:r>
          <w:r w:rsidR="00A60DB5">
            <w:instrText xml:space="preserve"> CITATION Jan97 \l 1043 </w:instrText>
          </w:r>
          <w:r w:rsidR="00A60DB5">
            <w:fldChar w:fldCharType="separate"/>
          </w:r>
          <w:r w:rsidR="00A60DB5">
            <w:rPr>
              <w:noProof/>
            </w:rPr>
            <w:t xml:space="preserve"> (Jansen-Vos, 1997)</w:t>
          </w:r>
          <w:r w:rsidR="00A60DB5">
            <w:fldChar w:fldCharType="end"/>
          </w:r>
        </w:sdtContent>
      </w:sdt>
      <w:r w:rsidR="00A60DB5">
        <w:t>. Bij zelfsturing speelt het ‘</w:t>
      </w:r>
      <w:r w:rsidR="00CA7853">
        <w:t>innerlijk spreken’</w:t>
      </w:r>
      <w:r w:rsidR="00A60DB5">
        <w:t xml:space="preserve"> een belangrijke rol. </w:t>
      </w:r>
      <w:r w:rsidR="00914F41">
        <w:t>We stimuleren het</w:t>
      </w:r>
      <w:r w:rsidR="00CA7853">
        <w:t xml:space="preserve"> innerlijk spreken van kinderen door</w:t>
      </w:r>
      <w:r w:rsidR="00914F41">
        <w:t xml:space="preserve"> hardop </w:t>
      </w:r>
      <w:r w:rsidR="00CA7853">
        <w:t xml:space="preserve">te </w:t>
      </w:r>
      <w:r w:rsidR="00914F41">
        <w:t>denken</w:t>
      </w:r>
      <w:r w:rsidR="00CA7853">
        <w:t>. D</w:t>
      </w:r>
      <w:r w:rsidR="00914F41">
        <w:t>oor onze eigen hand</w:t>
      </w:r>
      <w:r w:rsidR="00276DA0">
        <w:t xml:space="preserve">elingen en de handelingen van </w:t>
      </w:r>
      <w:r w:rsidR="00CA7853">
        <w:t xml:space="preserve">het kind van taal te voorzien </w:t>
      </w:r>
      <w:r w:rsidR="00276DA0">
        <w:t xml:space="preserve">kan het </w:t>
      </w:r>
      <w:r w:rsidR="00EB159B">
        <w:t>innerlijk spreken zich uitbreiden</w:t>
      </w:r>
      <w:r w:rsidR="00CA7853">
        <w:t xml:space="preserve">. Het </w:t>
      </w:r>
      <w:r w:rsidR="00C51EED">
        <w:t>‘</w:t>
      </w:r>
      <w:r w:rsidR="00CA7853">
        <w:t>hardop denken</w:t>
      </w:r>
      <w:r w:rsidR="00C51EED">
        <w:t>’</w:t>
      </w:r>
      <w:r w:rsidR="00CA7853">
        <w:t xml:space="preserve"> kan kinderen ook </w:t>
      </w:r>
      <w:r w:rsidR="00113281">
        <w:t>on</w:t>
      </w:r>
      <w:r w:rsidR="002B40F8">
        <w:t xml:space="preserve">dersteunen bij het reflecteren op: de activiteit, het eigen handelen, het denken en/of het gebruik van taal. </w:t>
      </w:r>
    </w:p>
    <w:p w14:paraId="63F5E604" w14:textId="77777777" w:rsidR="002B40F8" w:rsidRDefault="002B40F8" w:rsidP="002B40F8"/>
    <w:p w14:paraId="6B860A35" w14:textId="77777777" w:rsidR="002B40F8" w:rsidRDefault="002B40F8" w:rsidP="002B40F8"/>
    <w:p w14:paraId="10427C88" w14:textId="77777777" w:rsidR="002B40F8" w:rsidRPr="002B40F8" w:rsidRDefault="002B40F8" w:rsidP="002B40F8"/>
    <w:p w14:paraId="000A98AF" w14:textId="5C330F50" w:rsidR="00175AC7" w:rsidRDefault="0022003D" w:rsidP="006F17DA">
      <w:pPr>
        <w:pStyle w:val="Kop2"/>
      </w:pPr>
      <w:bookmarkStart w:id="12" w:name="_Toc501111818"/>
      <w:r>
        <w:lastRenderedPageBreak/>
        <w:t>2.5</w:t>
      </w:r>
      <w:r w:rsidR="00175AC7">
        <w:t xml:space="preserve"> </w:t>
      </w:r>
      <w:r w:rsidR="00440CD2">
        <w:t>SPRAAK- EN TAALONTWIKKELING</w:t>
      </w:r>
      <w:bookmarkEnd w:id="12"/>
      <w:r w:rsidR="00440CD2">
        <w:t xml:space="preserve"> </w:t>
      </w:r>
    </w:p>
    <w:p w14:paraId="6AD1E8CF" w14:textId="2D345FDE" w:rsidR="004A589F" w:rsidRPr="003C0533" w:rsidRDefault="0079476C" w:rsidP="003C0533">
      <w:pPr>
        <w:rPr>
          <w:i/>
        </w:rPr>
      </w:pPr>
      <w:r>
        <w:t>Ook d</w:t>
      </w:r>
      <w:r w:rsidR="001921A0">
        <w:t xml:space="preserve">e taalontwikkeling, </w:t>
      </w:r>
      <w:r w:rsidR="004A589F">
        <w:t xml:space="preserve">de cognitieve </w:t>
      </w:r>
      <w:r w:rsidR="00822E7A">
        <w:t xml:space="preserve">en sociaal-emotionele </w:t>
      </w:r>
      <w:r w:rsidR="004A589F">
        <w:t>ontwikkeling zijn nauw met elkaar verweven. Taal is een middel om gedachten en gevoelens onder woorden te brengen, waardoor kinderen de blik op de wereld kunnen vergroten. Doordat het kind taal gaat hanteren, krijgt het meer besef van verschijnselen en gebeurtenissen om hem heen. Het kind leert de wereld van gedachten, voorstellingen en begrippen te ordenen en te uiten. Het kind leert dat alles in woorden kan worden gezegd en dat het door middel van</w:t>
      </w:r>
      <w:r w:rsidR="004A589F">
        <w:rPr>
          <w:i/>
          <w:color w:val="FF0000"/>
        </w:rPr>
        <w:t xml:space="preserve"> </w:t>
      </w:r>
      <w:r w:rsidR="004A589F">
        <w:t>taal</w:t>
      </w:r>
      <w:r>
        <w:t>, met anderen</w:t>
      </w:r>
      <w:r w:rsidR="004A589F">
        <w:t xml:space="preserve"> kan communiceren </w:t>
      </w:r>
    </w:p>
    <w:p w14:paraId="6EF1BF9F" w14:textId="7DCD8AA3" w:rsidR="007F1C48" w:rsidRPr="00712858" w:rsidRDefault="00844FFA" w:rsidP="00783A1A">
      <w:pPr>
        <w:ind w:left="0" w:firstLine="0"/>
      </w:pPr>
      <w:r w:rsidRPr="00BE7427">
        <w:rPr>
          <w:i/>
        </w:rPr>
        <w:t>Communiceren en taal</w:t>
      </w:r>
      <w:r w:rsidR="007F1C48">
        <w:rPr>
          <w:i/>
        </w:rPr>
        <w:br/>
      </w:r>
      <w:r w:rsidR="005F0AEA">
        <w:t>S</w:t>
      </w:r>
      <w:r w:rsidR="002B40F8">
        <w:t xml:space="preserve">ociale activiteiten </w:t>
      </w:r>
      <w:r w:rsidR="005F0AEA">
        <w:t xml:space="preserve">zijn </w:t>
      </w:r>
      <w:r w:rsidR="002B40F8">
        <w:t>de bro</w:t>
      </w:r>
      <w:r w:rsidR="005F0AEA">
        <w:t>n van ontwikkeling en leren</w:t>
      </w:r>
      <w:r w:rsidR="002B40F8">
        <w:t>.</w:t>
      </w:r>
      <w:r w:rsidR="002B40F8" w:rsidRPr="00FB68B2">
        <w:rPr>
          <w:i/>
          <w:color w:val="000000" w:themeColor="text1"/>
        </w:rPr>
        <w:t xml:space="preserve"> </w:t>
      </w:r>
      <w:r w:rsidR="002B40F8">
        <w:rPr>
          <w:color w:val="000000" w:themeColor="text1"/>
        </w:rPr>
        <w:t>Mensen en kinderen ontwikkelen zich in wisselwerking met hun omgeving</w:t>
      </w:r>
      <w:sdt>
        <w:sdtPr>
          <w:rPr>
            <w:color w:val="000000" w:themeColor="text1"/>
          </w:rPr>
          <w:id w:val="-1297523076"/>
          <w:citation/>
        </w:sdtPr>
        <w:sdtEndPr/>
        <w:sdtContent>
          <w:r w:rsidR="002B40F8">
            <w:rPr>
              <w:color w:val="000000" w:themeColor="text1"/>
            </w:rPr>
            <w:fldChar w:fldCharType="begin"/>
          </w:r>
          <w:r w:rsidR="002B40F8">
            <w:rPr>
              <w:color w:val="000000" w:themeColor="text1"/>
            </w:rPr>
            <w:instrText xml:space="preserve"> CITATION Ver08 \l 1043 </w:instrText>
          </w:r>
          <w:r w:rsidR="002B40F8">
            <w:rPr>
              <w:color w:val="000000" w:themeColor="text1"/>
            </w:rPr>
            <w:fldChar w:fldCharType="separate"/>
          </w:r>
          <w:r w:rsidR="002B40F8">
            <w:rPr>
              <w:noProof/>
              <w:color w:val="000000" w:themeColor="text1"/>
            </w:rPr>
            <w:t xml:space="preserve"> </w:t>
          </w:r>
          <w:r w:rsidR="002B40F8" w:rsidRPr="002B40F8">
            <w:rPr>
              <w:noProof/>
              <w:color w:val="000000" w:themeColor="text1"/>
            </w:rPr>
            <w:t>(Verheij &amp; van Doorn, 2008)</w:t>
          </w:r>
          <w:r w:rsidR="002B40F8">
            <w:rPr>
              <w:color w:val="000000" w:themeColor="text1"/>
            </w:rPr>
            <w:fldChar w:fldCharType="end"/>
          </w:r>
        </w:sdtContent>
      </w:sdt>
      <w:r w:rsidR="002B40F8">
        <w:rPr>
          <w:i/>
        </w:rPr>
        <w:t>.</w:t>
      </w:r>
      <w:r w:rsidR="00F15B9F">
        <w:t xml:space="preserve"> </w:t>
      </w:r>
      <w:r w:rsidR="00822E7A">
        <w:t>Deze communicatie is niet alleen verbaal. Ook non-verbaal geven we boodschappen aan elkaar door met behulp van gebaren, gezichtsuitdrukkingen en lichamelijk contact.</w:t>
      </w:r>
      <w:r w:rsidR="00F15B9F">
        <w:t xml:space="preserve"> Kinderen leren de taal door te praten, in interactie met elkaar en met ons als volwassenen</w:t>
      </w:r>
      <w:r w:rsidR="005F0AEA">
        <w:t>. We zijn ons bewust van de belangrijke rol die we hierin hebben</w:t>
      </w:r>
      <w:r w:rsidR="00771D52">
        <w:t>,</w:t>
      </w:r>
      <w:r w:rsidR="005F0AEA">
        <w:t xml:space="preserve"> omdat wij als volwassenen in de fundamentele behoeften voorzien die maken dat communicatie tot stand komt en zich kan uitbreiden en verdiepen</w:t>
      </w:r>
      <w:sdt>
        <w:sdtPr>
          <w:id w:val="236515470"/>
          <w:citation/>
        </w:sdtPr>
        <w:sdtEndPr/>
        <w:sdtContent>
          <w:r w:rsidR="005F0AEA">
            <w:fldChar w:fldCharType="begin"/>
          </w:r>
          <w:r w:rsidR="005F0AEA">
            <w:instrText xml:space="preserve"> CITATION Jan97 \l 1043 </w:instrText>
          </w:r>
          <w:r w:rsidR="005F0AEA">
            <w:fldChar w:fldCharType="separate"/>
          </w:r>
          <w:r w:rsidR="005F0AEA">
            <w:rPr>
              <w:noProof/>
            </w:rPr>
            <w:t xml:space="preserve"> (Jansen-Vos, 1997)</w:t>
          </w:r>
          <w:r w:rsidR="005F0AEA">
            <w:fldChar w:fldCharType="end"/>
          </w:r>
        </w:sdtContent>
      </w:sdt>
      <w:r w:rsidR="005F0AEA">
        <w:t xml:space="preserve">. </w:t>
      </w:r>
      <w:r w:rsidR="00174AE7">
        <w:t xml:space="preserve">We willen de interactie </w:t>
      </w:r>
      <w:r w:rsidR="00712858">
        <w:t xml:space="preserve">en de spraak- en taalontwikkeling o.a. </w:t>
      </w:r>
      <w:r w:rsidR="00174AE7">
        <w:t>bevorderen door: het gebruik van vrolijke mimiek en geluiden;</w:t>
      </w:r>
      <w:r w:rsidR="004E5820">
        <w:t xml:space="preserve"> te kijken naar welke manieren van contact uw kind het meeste plezier geven</w:t>
      </w:r>
      <w:r w:rsidR="00712858">
        <w:t xml:space="preserve"> (bijv. </w:t>
      </w:r>
      <w:r w:rsidR="004825C9">
        <w:t>kiekeboe spelletjes</w:t>
      </w:r>
      <w:r w:rsidR="00712858">
        <w:t xml:space="preserve"> of juist meer fysiek spel); de spelideeën van uw kind te volgen, het aanbieden van zang-, dans- en beweegspelletjes, het aanbieden van drama-activiteiten</w:t>
      </w:r>
      <w:r w:rsidR="004825C9">
        <w:t xml:space="preserve">; </w:t>
      </w:r>
      <w:r w:rsidR="00712858">
        <w:t>het stellen van open vragen die uitnodigen tot een gesprek.</w:t>
      </w:r>
    </w:p>
    <w:p w14:paraId="3713AA10" w14:textId="6B9AB33A" w:rsidR="007F1C48" w:rsidRPr="00A60DB5" w:rsidRDefault="00844FFA" w:rsidP="00A60DB5">
      <w:pPr>
        <w:rPr>
          <w:i/>
        </w:rPr>
      </w:pPr>
      <w:r w:rsidRPr="00BE7427">
        <w:rPr>
          <w:i/>
        </w:rPr>
        <w:t>Omgaan met symbolen tekens en betekenissen</w:t>
      </w:r>
      <w:r w:rsidR="00A60DB5">
        <w:rPr>
          <w:i/>
        </w:rPr>
        <w:br/>
      </w:r>
      <w:r w:rsidR="007F1C48">
        <w:t xml:space="preserve">Het omgaan met symbolen tekens en </w:t>
      </w:r>
      <w:r w:rsidR="00425265">
        <w:t xml:space="preserve">betekenissen stimuleren we bijvoorbeeld door: </w:t>
      </w:r>
      <w:r w:rsidR="007F1C48">
        <w:t>voorlezen,</w:t>
      </w:r>
      <w:r w:rsidR="004966CA">
        <w:t xml:space="preserve"> samen lezen, kringspelletjes,</w:t>
      </w:r>
      <w:r w:rsidR="00425265">
        <w:t xml:space="preserve"> een schatkaart maken, een route</w:t>
      </w:r>
      <w:r w:rsidR="00D71286">
        <w:t>kaart</w:t>
      </w:r>
      <w:r w:rsidR="00425265">
        <w:t xml:space="preserve"> tekenen etc. Het gaat met name om activiteiten waardoor kinderen bewust worden dat er een relatie is tussen</w:t>
      </w:r>
      <w:r w:rsidR="00D71286">
        <w:t xml:space="preserve"> vormgeving en werkelijkheid</w:t>
      </w:r>
      <w:sdt>
        <w:sdtPr>
          <w:id w:val="1095519691"/>
          <w:citation/>
        </w:sdtPr>
        <w:sdtEndPr/>
        <w:sdtContent>
          <w:r w:rsidR="00D71286">
            <w:fldChar w:fldCharType="begin"/>
          </w:r>
          <w:r w:rsidR="00D71286">
            <w:instrText xml:space="preserve"> CITATION Jan97 \l 1043 </w:instrText>
          </w:r>
          <w:r w:rsidR="00D71286">
            <w:fldChar w:fldCharType="separate"/>
          </w:r>
          <w:r w:rsidR="00D71286">
            <w:rPr>
              <w:noProof/>
            </w:rPr>
            <w:t xml:space="preserve"> (Jansen-Vos, 1997)</w:t>
          </w:r>
          <w:r w:rsidR="00D71286">
            <w:fldChar w:fldCharType="end"/>
          </w:r>
        </w:sdtContent>
      </w:sdt>
      <w:r w:rsidR="00D71286">
        <w:t xml:space="preserve">. Om later abstracte symbolen als cijfers en letters te kunnen begrijpen is het belangrijk dat jonge kinderen eerst in de vorm van ‘doen alsof’ spel, objecten </w:t>
      </w:r>
      <w:r w:rsidR="00424063">
        <w:t xml:space="preserve">gaan </w:t>
      </w:r>
      <w:r w:rsidR="00D71286">
        <w:t>vervangen door iets anders, bijvoorbeeld een ‘pollepel’ als toverstaf of een ‘blokje’ als mobiele telefoon. Deze eerste representaties vormen de basis voor latere leeractiviteiten.</w:t>
      </w:r>
      <w:r w:rsidR="006A06BD">
        <w:t xml:space="preserve"> Dit ‘doen alsof’</w:t>
      </w:r>
      <w:r w:rsidR="000F47E2">
        <w:t xml:space="preserve"> spel </w:t>
      </w:r>
      <w:r w:rsidR="00424063">
        <w:t xml:space="preserve">is ook kenmerkend voor een overgang naar een volgende fase in de sociaal-emotionele ontwikkeling. </w:t>
      </w:r>
      <w:r w:rsidR="00396EC8">
        <w:t>Hier gaan we in de volgende paragraaf nader op in.</w:t>
      </w:r>
    </w:p>
    <w:p w14:paraId="52D6FA38" w14:textId="77777777" w:rsidR="00733D3C" w:rsidRDefault="00733D3C" w:rsidP="00440CD2">
      <w:pPr>
        <w:pStyle w:val="Kop2"/>
        <w:rPr>
          <w:i/>
          <w:sz w:val="20"/>
        </w:rPr>
      </w:pPr>
    </w:p>
    <w:p w14:paraId="3EAC116D" w14:textId="75835E9A" w:rsidR="00620901" w:rsidRDefault="00733D3C" w:rsidP="00440CD2">
      <w:pPr>
        <w:pStyle w:val="Kop2"/>
      </w:pPr>
      <w:bookmarkStart w:id="13" w:name="_Toc501111819"/>
      <w:r>
        <w:t>2.6</w:t>
      </w:r>
      <w:r w:rsidR="00DB754A">
        <w:t xml:space="preserve"> SOCIALE</w:t>
      </w:r>
      <w:r w:rsidR="00440CD2">
        <w:t>- EN EMOTIONELE ONTWIKKELING</w:t>
      </w:r>
      <w:bookmarkEnd w:id="13"/>
      <w:r w:rsidR="00440CD2">
        <w:t xml:space="preserve"> </w:t>
      </w:r>
    </w:p>
    <w:p w14:paraId="6382E1C1" w14:textId="029096F0" w:rsidR="000D49F1" w:rsidRDefault="00DA04A4" w:rsidP="00915B0D">
      <w:pPr>
        <w:ind w:left="0" w:firstLine="0"/>
      </w:pPr>
      <w:r>
        <w:t>De sociale en emotionele ontwikkeling heeft betrekking op de ontwikkeling van het omgaan met anderen en het omgaan met eigen emoties. Zo kan het kind contacten leggen en relaties onderhouden</w:t>
      </w:r>
      <w:r w:rsidR="00CF310B">
        <w:t xml:space="preserve">. </w:t>
      </w:r>
      <w:r w:rsidR="00B71A92">
        <w:t>D</w:t>
      </w:r>
      <w:r w:rsidR="008843F1">
        <w:t xml:space="preserve">e volgende </w:t>
      </w:r>
      <w:r w:rsidR="00836E66">
        <w:t>zes sociaal-emotionele mijlpalen kunnen onderscheiden worden</w:t>
      </w:r>
      <w:r w:rsidR="008843F1">
        <w:t xml:space="preserve"> </w:t>
      </w:r>
      <w:sdt>
        <w:sdtPr>
          <w:id w:val="87127577"/>
          <w:citation/>
        </w:sdtPr>
        <w:sdtEndPr/>
        <w:sdtContent>
          <w:r w:rsidR="00836E66">
            <w:fldChar w:fldCharType="begin"/>
          </w:r>
          <w:r w:rsidR="00836E66">
            <w:instrText xml:space="preserve"> CITATION Gre03 \l 1043 </w:instrText>
          </w:r>
          <w:r w:rsidR="00836E66">
            <w:fldChar w:fldCharType="separate"/>
          </w:r>
          <w:r w:rsidR="00836E66">
            <w:rPr>
              <w:noProof/>
            </w:rPr>
            <w:t>(Greenspan, Wieder, &amp; Simons, 2003)</w:t>
          </w:r>
          <w:r w:rsidR="00836E66">
            <w:fldChar w:fldCharType="end"/>
          </w:r>
        </w:sdtContent>
      </w:sdt>
      <w:r w:rsidR="00827EEC">
        <w:t>:</w:t>
      </w:r>
    </w:p>
    <w:p w14:paraId="5765DB52" w14:textId="77777777" w:rsidR="00827EEC" w:rsidRDefault="00827EEC" w:rsidP="00827EEC">
      <w:pPr>
        <w:pStyle w:val="Lijstalinea"/>
        <w:numPr>
          <w:ilvl w:val="0"/>
          <w:numId w:val="33"/>
        </w:numPr>
      </w:pPr>
      <w:r>
        <w:t>Mijlpaal 1: zelfregulatie en gedeelde aandacht;</w:t>
      </w:r>
    </w:p>
    <w:p w14:paraId="6FD7CF6F" w14:textId="154B6AA5" w:rsidR="00827EEC" w:rsidRDefault="00827EEC" w:rsidP="00827EEC">
      <w:pPr>
        <w:pStyle w:val="Lijstalinea"/>
        <w:numPr>
          <w:ilvl w:val="0"/>
          <w:numId w:val="33"/>
        </w:numPr>
      </w:pPr>
      <w:r>
        <w:t xml:space="preserve">Mijlpaal 2: betrokkenheid en </w:t>
      </w:r>
      <w:r w:rsidR="00331220">
        <w:t>relatie</w:t>
      </w:r>
      <w:r>
        <w:t>;</w:t>
      </w:r>
    </w:p>
    <w:p w14:paraId="69060F48" w14:textId="51F2AFB9" w:rsidR="00827EEC" w:rsidRDefault="00827EEC" w:rsidP="00827EEC">
      <w:pPr>
        <w:pStyle w:val="Lijstalinea"/>
        <w:numPr>
          <w:ilvl w:val="0"/>
          <w:numId w:val="33"/>
        </w:numPr>
      </w:pPr>
      <w:r>
        <w:t>Mijlpaal 3: intenties en wederkerige communicatie</w:t>
      </w:r>
      <w:r w:rsidR="003E3E69">
        <w:t>;</w:t>
      </w:r>
    </w:p>
    <w:p w14:paraId="2885326C" w14:textId="63CF0974" w:rsidR="00827EEC" w:rsidRDefault="00827EEC" w:rsidP="00827EEC">
      <w:pPr>
        <w:pStyle w:val="Lijstalinea"/>
        <w:numPr>
          <w:ilvl w:val="0"/>
          <w:numId w:val="33"/>
        </w:numPr>
      </w:pPr>
      <w:r>
        <w:t>Mijlpaal 4:</w:t>
      </w:r>
      <w:r w:rsidR="003E3E69">
        <w:t xml:space="preserve"> </w:t>
      </w:r>
      <w:r w:rsidR="00A82BED">
        <w:t>problemen oplossen, zelfbewustzijn</w:t>
      </w:r>
      <w:r w:rsidR="003E3E69">
        <w:t xml:space="preserve"> en complexe communicatie;</w:t>
      </w:r>
    </w:p>
    <w:p w14:paraId="2901B1DC" w14:textId="40D726E6" w:rsidR="003E3E69" w:rsidRDefault="003E3E69" w:rsidP="00827EEC">
      <w:pPr>
        <w:pStyle w:val="Lijstalinea"/>
        <w:numPr>
          <w:ilvl w:val="0"/>
          <w:numId w:val="33"/>
        </w:numPr>
      </w:pPr>
      <w:r>
        <w:t xml:space="preserve">Mijlpaal 5: </w:t>
      </w:r>
      <w:r w:rsidR="00BD655C">
        <w:t>creëren van symbolen en gebruik van woorden en ideeën;</w:t>
      </w:r>
    </w:p>
    <w:p w14:paraId="18FC26F7" w14:textId="1C6F8A4E" w:rsidR="00BD655C" w:rsidRDefault="00BD655C" w:rsidP="00827EEC">
      <w:pPr>
        <w:pStyle w:val="Lijstalinea"/>
        <w:numPr>
          <w:ilvl w:val="0"/>
          <w:numId w:val="33"/>
        </w:numPr>
      </w:pPr>
      <w:r>
        <w:t xml:space="preserve">Mijlpaal 6: emotioneel denken, logica en begrip van realiteit. </w:t>
      </w:r>
    </w:p>
    <w:p w14:paraId="1E03CB5D" w14:textId="17295A44" w:rsidR="00BD655C" w:rsidRDefault="00BD78F9" w:rsidP="00BD78F9">
      <w:r>
        <w:lastRenderedPageBreak/>
        <w:t xml:space="preserve">Bij de verschillende mijlpalen </w:t>
      </w:r>
      <w:r w:rsidR="00396EC8">
        <w:t xml:space="preserve">passen </w:t>
      </w:r>
      <w:r>
        <w:t xml:space="preserve">verschillende soorten spel. Wanneer kinderen zich </w:t>
      </w:r>
      <w:r w:rsidR="002F16E9">
        <w:t>in de eerste mijlpalen bevinden</w:t>
      </w:r>
      <w:r>
        <w:t xml:space="preserve"> zien we vooral ‘simpel manipuleren’ en ‘</w:t>
      </w:r>
      <w:proofErr w:type="spellStart"/>
      <w:r>
        <w:t>sensopatisch</w:t>
      </w:r>
      <w:proofErr w:type="spellEnd"/>
      <w:r>
        <w:t xml:space="preserve"> spel’. Hierna volgt </w:t>
      </w:r>
      <w:r w:rsidR="002F16E9">
        <w:t>he</w:t>
      </w:r>
      <w:r>
        <w:t>t ‘spelend combineren’ waarbij kinderen bijvoorbeeld blokken</w:t>
      </w:r>
      <w:r w:rsidR="007D76AF">
        <w:t xml:space="preserve"> in een doos doen of knopjes in</w:t>
      </w:r>
      <w:r>
        <w:t>drukken</w:t>
      </w:r>
      <w:r w:rsidR="002F16E9">
        <w:t>. Vanaf mijlpaal 4 komt het functionele spel om de hoek kijken. Dit is (rollen)spel waarbij het materiaal functioneel gebruik wordt: een auto die over het weggetje rijdt of een pop die in een bedje gelegd wordt.</w:t>
      </w:r>
      <w:r w:rsidR="007D76AF">
        <w:t xml:space="preserve"> </w:t>
      </w:r>
      <w:r w:rsidR="00396EC8">
        <w:t xml:space="preserve">Pas </w:t>
      </w:r>
      <w:r w:rsidR="007D76AF">
        <w:t xml:space="preserve">vanaf mijlpaal 5 </w:t>
      </w:r>
      <w:r w:rsidR="00396EC8">
        <w:t xml:space="preserve">zie we </w:t>
      </w:r>
      <w:r w:rsidR="007D76AF">
        <w:t>verbee</w:t>
      </w:r>
      <w:r w:rsidR="00396EC8">
        <w:t xml:space="preserve">ldend </w:t>
      </w:r>
      <w:r w:rsidR="007D76AF">
        <w:t>spel</w:t>
      </w:r>
      <w:r w:rsidR="00396EC8">
        <w:t xml:space="preserve"> waarbij het ‘doen-alsof’ spel steeds complexer wordt en opeenvolgende ‘doen-alsof’ handelingen </w:t>
      </w:r>
      <w:r w:rsidR="00316AC0">
        <w:t xml:space="preserve">(mijlpaal 6) </w:t>
      </w:r>
      <w:r w:rsidR="00396EC8">
        <w:t>worden gecombineerd.</w:t>
      </w:r>
      <w:sdt>
        <w:sdtPr>
          <w:id w:val="49050088"/>
          <w:citation/>
        </w:sdtPr>
        <w:sdtEndPr/>
        <w:sdtContent>
          <w:r w:rsidR="00396EC8">
            <w:fldChar w:fldCharType="begin"/>
          </w:r>
          <w:r w:rsidR="00396EC8">
            <w:instrText xml:space="preserve"> CITATION Hoezd \l 1043 </w:instrText>
          </w:r>
          <w:r w:rsidR="00396EC8">
            <w:fldChar w:fldCharType="separate"/>
          </w:r>
          <w:r w:rsidR="00396EC8">
            <w:rPr>
              <w:noProof/>
            </w:rPr>
            <w:t xml:space="preserve"> (Hoevenaars, z.d.)</w:t>
          </w:r>
          <w:r w:rsidR="00396EC8">
            <w:fldChar w:fldCharType="end"/>
          </w:r>
        </w:sdtContent>
      </w:sdt>
    </w:p>
    <w:p w14:paraId="099B7900" w14:textId="22883A8C" w:rsidR="007658E3" w:rsidRDefault="00915B0D" w:rsidP="00915B0D">
      <w:pPr>
        <w:ind w:left="0" w:firstLine="0"/>
      </w:pPr>
      <w:r w:rsidRPr="00915B0D">
        <w:rPr>
          <w:i/>
          <w:color w:val="000000" w:themeColor="text1"/>
        </w:rPr>
        <w:t>Samen spelen en samen werken</w:t>
      </w:r>
      <w:r w:rsidR="008C4C7D">
        <w:rPr>
          <w:i/>
          <w:color w:val="000000" w:themeColor="text1"/>
        </w:rPr>
        <w:t>:</w:t>
      </w:r>
      <w:r>
        <w:rPr>
          <w:i/>
          <w:color w:val="000000" w:themeColor="text1"/>
        </w:rPr>
        <w:t xml:space="preserve"> </w:t>
      </w:r>
      <w:r w:rsidR="00DA04A4">
        <w:rPr>
          <w:i/>
          <w:color w:val="000000" w:themeColor="text1"/>
        </w:rPr>
        <w:br/>
      </w:r>
      <w:r w:rsidR="007658E3" w:rsidRPr="004C23A9">
        <w:t xml:space="preserve">Binnen de visie van het </w:t>
      </w:r>
      <w:r w:rsidR="007658E3">
        <w:t xml:space="preserve">ontwikkelingsgericht werken vormen sociale activiteiten de bron van ontwikkeling en leren omdat kinderen met name binnen gezamenlijke activiteiten uitgedaagd worden in de ‘zone van de naaste ontwikkeling’. </w:t>
      </w:r>
      <w:r w:rsidR="000623FF">
        <w:t xml:space="preserve">Spel </w:t>
      </w:r>
      <w:r>
        <w:t>kan</w:t>
      </w:r>
      <w:r w:rsidR="000623FF">
        <w:t xml:space="preserve"> kinderen</w:t>
      </w:r>
      <w:r>
        <w:t xml:space="preserve"> helpen</w:t>
      </w:r>
      <w:r w:rsidR="000623FF">
        <w:t xml:space="preserve"> om ervaringen en gebeurtenissen die voor hen belangrijk zijn een plek te geven. Daarnaast biedt spel kinderen ervaringsmogelijkheden op </w:t>
      </w:r>
      <w:r>
        <w:t>het gebied van de sociale ontwikkeling. Kinderen ervaren het plezier van samenspel</w:t>
      </w:r>
      <w:r w:rsidR="00DA04A4">
        <w:t xml:space="preserve"> en komen binnen het spel in aanraking met conflict- en probleemsituaties waardoor </w:t>
      </w:r>
      <w:r w:rsidR="00733D3C">
        <w:t>ze</w:t>
      </w:r>
      <w:r w:rsidR="00DA04A4">
        <w:t xml:space="preserve"> leren rekening te houden met anderen, maar ook leren opkomen voor eigen wensen en belangen </w:t>
      </w:r>
      <w:sdt>
        <w:sdtPr>
          <w:id w:val="996542550"/>
          <w:citation/>
        </w:sdtPr>
        <w:sdtEndPr/>
        <w:sdtContent>
          <w:r w:rsidR="00DA04A4">
            <w:fldChar w:fldCharType="begin"/>
          </w:r>
          <w:r w:rsidR="00DA04A4">
            <w:instrText xml:space="preserve"> CITATION Jan97 \l 1043 </w:instrText>
          </w:r>
          <w:r w:rsidR="00DA04A4">
            <w:fldChar w:fldCharType="separate"/>
          </w:r>
          <w:r w:rsidR="00DA04A4">
            <w:rPr>
              <w:noProof/>
            </w:rPr>
            <w:t>(Jansen-Vos, 1997)</w:t>
          </w:r>
          <w:r w:rsidR="00DA04A4">
            <w:fldChar w:fldCharType="end"/>
          </w:r>
        </w:sdtContent>
      </w:sdt>
      <w:r w:rsidR="00DA04A4">
        <w:t>.</w:t>
      </w:r>
      <w:r w:rsidR="004C23A9">
        <w:t xml:space="preserve"> </w:t>
      </w:r>
      <w:r w:rsidR="007658E3">
        <w:t>Binnen onze groepen is er veel gelegenheid om samen te spelen en te werken en wordt dit ook gestimuleerd.</w:t>
      </w:r>
    </w:p>
    <w:p w14:paraId="72FF8066" w14:textId="77777777" w:rsidR="00733D3C" w:rsidRPr="00D71286" w:rsidRDefault="00733D3C" w:rsidP="00733D3C">
      <w:pPr>
        <w:ind w:left="0" w:firstLine="0"/>
        <w:rPr>
          <w:i/>
        </w:rPr>
      </w:pPr>
    </w:p>
    <w:p w14:paraId="4EEDCCA1" w14:textId="77777777" w:rsidR="00733D3C" w:rsidRPr="00175AC7" w:rsidRDefault="00733D3C" w:rsidP="00733D3C">
      <w:pPr>
        <w:pStyle w:val="Kop2"/>
      </w:pPr>
      <w:bookmarkStart w:id="14" w:name="_Toc501111820"/>
      <w:r>
        <w:t>2.7 CREATIEVE ONTWIKKELING</w:t>
      </w:r>
      <w:bookmarkEnd w:id="14"/>
      <w:r>
        <w:t xml:space="preserve"> </w:t>
      </w:r>
    </w:p>
    <w:p w14:paraId="1DF83E62" w14:textId="67321C7B" w:rsidR="003F3CF9" w:rsidRDefault="003F3CF9" w:rsidP="003F3CF9">
      <w:pPr>
        <w:spacing w:after="0" w:line="240" w:lineRule="auto"/>
        <w:ind w:left="0" w:firstLine="0"/>
        <w:rPr>
          <w:rFonts w:eastAsia="Times New Roman"/>
          <w:color w:val="2A2A2A"/>
          <w:szCs w:val="20"/>
          <w:shd w:val="clear" w:color="auto" w:fill="FFFFFF"/>
        </w:rPr>
      </w:pPr>
      <w:r w:rsidRPr="003F3CF9">
        <w:rPr>
          <w:rFonts w:eastAsia="Times New Roman"/>
          <w:color w:val="2A2A2A"/>
          <w:szCs w:val="20"/>
          <w:shd w:val="clear" w:color="auto" w:fill="FFFFFF"/>
        </w:rPr>
        <w:t xml:space="preserve">Creativiteit is het vermogen om nieuwe dingen </w:t>
      </w:r>
      <w:r w:rsidR="00BB652D">
        <w:rPr>
          <w:rFonts w:eastAsia="Times New Roman"/>
          <w:color w:val="2A2A2A"/>
          <w:szCs w:val="20"/>
          <w:shd w:val="clear" w:color="auto" w:fill="FFFFFF"/>
        </w:rPr>
        <w:t>te creëren of te bedenken. Het heeft dus betrekking op zowel het denken als op het doen. Na zingen is tekenen een van de eerste zelfstandige creatieve uitingen van een kind</w:t>
      </w:r>
      <w:sdt>
        <w:sdtPr>
          <w:rPr>
            <w:rFonts w:eastAsia="Times New Roman"/>
            <w:color w:val="2A2A2A"/>
            <w:szCs w:val="20"/>
            <w:shd w:val="clear" w:color="auto" w:fill="FFFFFF"/>
          </w:rPr>
          <w:id w:val="160512624"/>
          <w:citation/>
        </w:sdtPr>
        <w:sdtEndPr/>
        <w:sdtContent>
          <w:r w:rsidR="00BB652D">
            <w:rPr>
              <w:rFonts w:eastAsia="Times New Roman"/>
              <w:color w:val="2A2A2A"/>
              <w:szCs w:val="20"/>
              <w:shd w:val="clear" w:color="auto" w:fill="FFFFFF"/>
            </w:rPr>
            <w:fldChar w:fldCharType="begin"/>
          </w:r>
          <w:r w:rsidR="00BB652D">
            <w:rPr>
              <w:rFonts w:eastAsia="Times New Roman"/>
              <w:color w:val="2A2A2A"/>
              <w:szCs w:val="20"/>
              <w:shd w:val="clear" w:color="auto" w:fill="FFFFFF"/>
            </w:rPr>
            <w:instrText xml:space="preserve"> CITATION Ste12 \l 1043 </w:instrText>
          </w:r>
          <w:r w:rsidR="00BB652D">
            <w:rPr>
              <w:rFonts w:eastAsia="Times New Roman"/>
              <w:color w:val="2A2A2A"/>
              <w:szCs w:val="20"/>
              <w:shd w:val="clear" w:color="auto" w:fill="FFFFFF"/>
            </w:rPr>
            <w:fldChar w:fldCharType="separate"/>
          </w:r>
          <w:r w:rsidR="00BB652D">
            <w:rPr>
              <w:rFonts w:eastAsia="Times New Roman"/>
              <w:noProof/>
              <w:color w:val="2A2A2A"/>
              <w:szCs w:val="20"/>
              <w:shd w:val="clear" w:color="auto" w:fill="FFFFFF"/>
            </w:rPr>
            <w:t xml:space="preserve"> </w:t>
          </w:r>
          <w:r w:rsidR="00BB652D" w:rsidRPr="00BB652D">
            <w:rPr>
              <w:rFonts w:eastAsia="Times New Roman"/>
              <w:noProof/>
              <w:color w:val="2A2A2A"/>
              <w:szCs w:val="20"/>
              <w:shd w:val="clear" w:color="auto" w:fill="FFFFFF"/>
            </w:rPr>
            <w:t>(Pont, 2012)</w:t>
          </w:r>
          <w:r w:rsidR="00BB652D">
            <w:rPr>
              <w:rFonts w:eastAsia="Times New Roman"/>
              <w:color w:val="2A2A2A"/>
              <w:szCs w:val="20"/>
              <w:shd w:val="clear" w:color="auto" w:fill="FFFFFF"/>
            </w:rPr>
            <w:fldChar w:fldCharType="end"/>
          </w:r>
        </w:sdtContent>
      </w:sdt>
    </w:p>
    <w:p w14:paraId="68E11AF1" w14:textId="77777777" w:rsidR="009F0DBB" w:rsidRDefault="009F0DBB" w:rsidP="00DB754A">
      <w:pPr>
        <w:ind w:left="0" w:firstLine="0"/>
        <w:rPr>
          <w:i/>
          <w:color w:val="000000" w:themeColor="text1"/>
        </w:rPr>
      </w:pPr>
    </w:p>
    <w:p w14:paraId="786FF847" w14:textId="0D2D9E8A" w:rsidR="00DB754A" w:rsidRDefault="00DB754A" w:rsidP="00DB754A">
      <w:pPr>
        <w:ind w:left="0" w:firstLine="0"/>
        <w:rPr>
          <w:i/>
          <w:color w:val="000000" w:themeColor="text1"/>
        </w:rPr>
      </w:pPr>
      <w:r w:rsidRPr="00BE7427">
        <w:rPr>
          <w:i/>
          <w:color w:val="000000" w:themeColor="text1"/>
        </w:rPr>
        <w:t>Voorstellingsvermogen en creativiteit</w:t>
      </w:r>
      <w:r>
        <w:rPr>
          <w:i/>
          <w:color w:val="000000" w:themeColor="text1"/>
        </w:rPr>
        <w:br/>
      </w:r>
      <w:r>
        <w:t>Voorstellingsvermogen en creativiteit zijn twee belangrijke begrippen. De eerste heb je nodig om je te kunnen uiten en de laatste is van belang om je ervaringen en indrukken vorm te kunnen geven</w:t>
      </w:r>
      <w:sdt>
        <w:sdtPr>
          <w:id w:val="-2132464781"/>
          <w:citation/>
        </w:sdtPr>
        <w:sdtEndPr/>
        <w:sdtContent>
          <w:r>
            <w:fldChar w:fldCharType="begin"/>
          </w:r>
          <w:r>
            <w:instrText xml:space="preserve"> CITATION Jan97 \l 1043 </w:instrText>
          </w:r>
          <w:r>
            <w:fldChar w:fldCharType="separate"/>
          </w:r>
          <w:r>
            <w:rPr>
              <w:noProof/>
            </w:rPr>
            <w:t xml:space="preserve"> (Jansen-Vos, 1997)</w:t>
          </w:r>
          <w:r>
            <w:fldChar w:fldCharType="end"/>
          </w:r>
        </w:sdtContent>
      </w:sdt>
      <w:r>
        <w:t>.  Het eerste begrip hangt ook nauw samen met de cognitieve ontwikkeling. Voor jongere kinderen moet een object of situatie zichtbaar of tastbaar zijn om erover te kunnen denken of te praten. Wanneer kinderen al meer mentale beelden of cognitieve schema’s van de wereld om hen heen hebben</w:t>
      </w:r>
      <w:r w:rsidR="007C7EF0">
        <w:t>,</w:t>
      </w:r>
      <w:r>
        <w:t xml:space="preserve"> kunnen ze ook denken en praten over objecten of situaties die meer op afstand zijn. Vanuit het voorstellingsvermogen kan de creativiteit zich verder ontwikkelen. Kinderen kunnen hun ‘mentale voorstellingen’ onder andere beeldend maken door middel van verhalen, gedichten, dans, drama, tekeningen, beelden en muziek. </w:t>
      </w:r>
    </w:p>
    <w:p w14:paraId="30BBE8C6" w14:textId="39576306" w:rsidR="00733D3C" w:rsidRPr="00D47B6F" w:rsidRDefault="00733D3C" w:rsidP="00D47B6F">
      <w:pPr>
        <w:ind w:left="0" w:firstLine="0"/>
        <w:rPr>
          <w:color w:val="000000" w:themeColor="text1"/>
        </w:rPr>
      </w:pPr>
      <w:r w:rsidRPr="00BE7427">
        <w:rPr>
          <w:i/>
          <w:color w:val="000000" w:themeColor="text1"/>
        </w:rPr>
        <w:t>Uiten en vormgeven</w:t>
      </w:r>
      <w:r w:rsidR="007906EB">
        <w:rPr>
          <w:i/>
          <w:color w:val="000000" w:themeColor="text1"/>
        </w:rPr>
        <w:br/>
      </w:r>
      <w:r w:rsidR="00DB754A" w:rsidRPr="00DB754A">
        <w:rPr>
          <w:color w:val="000000" w:themeColor="text1"/>
        </w:rPr>
        <w:t>Met deze verschillende vormen</w:t>
      </w:r>
      <w:r w:rsidR="00DB754A">
        <w:rPr>
          <w:color w:val="000000" w:themeColor="text1"/>
        </w:rPr>
        <w:t xml:space="preserve"> willen we kinderen ondersteunen om uiting te geven aan hun denken, doen en voelen. Deze expressie is vanuit verschillende oogpunten van </w:t>
      </w:r>
      <w:r w:rsidR="009A12BD">
        <w:rPr>
          <w:color w:val="000000" w:themeColor="text1"/>
        </w:rPr>
        <w:t xml:space="preserve">belang, zowel op </w:t>
      </w:r>
      <w:r w:rsidR="00DB754A">
        <w:rPr>
          <w:color w:val="000000" w:themeColor="text1"/>
        </w:rPr>
        <w:t>sociaal-</w:t>
      </w:r>
      <w:r w:rsidR="009A12BD">
        <w:rPr>
          <w:color w:val="000000" w:themeColor="text1"/>
        </w:rPr>
        <w:t>emotioneel, als motorisch, als cognitief gebied.</w:t>
      </w:r>
      <w:r w:rsidR="007906EB">
        <w:rPr>
          <w:color w:val="000000" w:themeColor="text1"/>
        </w:rPr>
        <w:t xml:space="preserve"> Creatieve uitingsvormen kunnen helpen om emotionele ervaringen te verwerken, maar geven ook de mogelijkheid om elkaar beter te leren kennen.</w:t>
      </w:r>
      <w:r w:rsidR="00BB652D">
        <w:rPr>
          <w:color w:val="000000" w:themeColor="text1"/>
        </w:rPr>
        <w:t xml:space="preserve"> Door middel van dans en drama </w:t>
      </w:r>
      <w:r w:rsidR="009A12BD">
        <w:rPr>
          <w:color w:val="000000" w:themeColor="text1"/>
        </w:rPr>
        <w:t xml:space="preserve">kunnen kinderen zich beter bewust worden van hun eigen lijf en de verschillende bewegingsmogelijkheden </w:t>
      </w:r>
      <w:r w:rsidR="00541CA2">
        <w:rPr>
          <w:color w:val="000000" w:themeColor="text1"/>
        </w:rPr>
        <w:t xml:space="preserve">van hun lijf. </w:t>
      </w:r>
      <w:r w:rsidR="00BB652D">
        <w:rPr>
          <w:color w:val="000000" w:themeColor="text1"/>
        </w:rPr>
        <w:t xml:space="preserve">Creatieve uitingen zoals tekenen of verven hebben ook weer een positieve invloed op de kleine motoriek. </w:t>
      </w:r>
      <w:r w:rsidR="00541CA2">
        <w:rPr>
          <w:color w:val="000000" w:themeColor="text1"/>
        </w:rPr>
        <w:t xml:space="preserve">Tot slot draagt </w:t>
      </w:r>
      <w:r w:rsidR="009F0DBB">
        <w:rPr>
          <w:color w:val="000000" w:themeColor="text1"/>
        </w:rPr>
        <w:t xml:space="preserve">op cognitief vlak </w:t>
      </w:r>
      <w:r w:rsidR="00541CA2">
        <w:rPr>
          <w:color w:val="000000" w:themeColor="text1"/>
        </w:rPr>
        <w:t>het</w:t>
      </w:r>
      <w:r w:rsidR="009F0DBB">
        <w:rPr>
          <w:color w:val="000000" w:themeColor="text1"/>
        </w:rPr>
        <w:t xml:space="preserve"> creatief uiten weer bij aan</w:t>
      </w:r>
      <w:r w:rsidR="00541CA2">
        <w:rPr>
          <w:color w:val="000000" w:themeColor="text1"/>
        </w:rPr>
        <w:t xml:space="preserve"> het opbouwen van gedachte</w:t>
      </w:r>
      <w:r w:rsidR="008F4DED">
        <w:rPr>
          <w:color w:val="000000" w:themeColor="text1"/>
        </w:rPr>
        <w:t>n</w:t>
      </w:r>
      <w:r w:rsidR="00541CA2">
        <w:rPr>
          <w:color w:val="000000" w:themeColor="text1"/>
        </w:rPr>
        <w:t xml:space="preserve">plaatjes of mentale beelden van </w:t>
      </w:r>
      <w:r w:rsidR="009F0DBB">
        <w:rPr>
          <w:color w:val="000000" w:themeColor="text1"/>
        </w:rPr>
        <w:t>de omringende wereld.</w:t>
      </w:r>
    </w:p>
    <w:p w14:paraId="3A4C1D43" w14:textId="77777777" w:rsidR="00783A1A" w:rsidRDefault="00783A1A" w:rsidP="00733D3C">
      <w:pPr>
        <w:ind w:left="0" w:firstLine="0"/>
        <w:rPr>
          <w:i/>
          <w:color w:val="000000" w:themeColor="text1"/>
        </w:rPr>
      </w:pPr>
    </w:p>
    <w:p w14:paraId="5E4513F6" w14:textId="44FECB0F" w:rsidR="0022003D" w:rsidRDefault="0022003D" w:rsidP="0022003D">
      <w:pPr>
        <w:pStyle w:val="Kop2"/>
      </w:pPr>
      <w:bookmarkStart w:id="15" w:name="_Toc501111821"/>
      <w:r>
        <w:lastRenderedPageBreak/>
        <w:t>2.8 VOORSCHOOLSE EDUCATIE</w:t>
      </w:r>
      <w:bookmarkEnd w:id="15"/>
    </w:p>
    <w:p w14:paraId="1B1BBD14" w14:textId="77777777" w:rsidR="0022003D" w:rsidRDefault="0022003D" w:rsidP="0022003D">
      <w:pPr>
        <w:ind w:left="-5"/>
      </w:pPr>
      <w:r w:rsidRPr="00B536E5">
        <w:t>Kinde</w:t>
      </w:r>
      <w:r>
        <w:t xml:space="preserve">ropvang Babba biedt binnen de peuteropvang voorschoolse </w:t>
      </w:r>
      <w:r w:rsidRPr="00B536E5">
        <w:t>educatie</w:t>
      </w:r>
      <w:r>
        <w:t xml:space="preserve"> aan</w:t>
      </w:r>
      <w:r w:rsidRPr="00B536E5">
        <w:t xml:space="preserve"> (VVE). Hierbij wordt gewerkt met het VVE-programma ‘Peuterplein’.</w:t>
      </w:r>
      <w:r>
        <w:t xml:space="preserve"> </w:t>
      </w:r>
    </w:p>
    <w:p w14:paraId="123173A6" w14:textId="77777777" w:rsidR="0022003D" w:rsidRDefault="0022003D" w:rsidP="0022003D">
      <w:pPr>
        <w:ind w:left="718"/>
        <w:rPr>
          <w:i/>
        </w:rPr>
      </w:pPr>
      <w:r>
        <w:t xml:space="preserve">“Peuterplein is een compleet pakket voor kinderdagverblijven en peuterspeelzalen voor de stimulering van kinderen van 0-4 jaar. Het pakket is zeer geschikt voor het gebruik in horizontale peutergroepen maar is ook bruikbaar in verticale groepen (met alle leeftijden door elkaar) …. </w:t>
      </w:r>
      <w:r w:rsidRPr="00B536E5">
        <w:rPr>
          <w:i/>
        </w:rPr>
        <w:t>Peuter</w:t>
      </w:r>
      <w:r>
        <w:rPr>
          <w:i/>
        </w:rPr>
        <w:t xml:space="preserve">plein </w:t>
      </w:r>
      <w:r w:rsidRPr="008612F6">
        <w:t>stimuleert de ontwikkeling van de kinderen op de vo</w:t>
      </w:r>
      <w:r>
        <w:t>lg</w:t>
      </w:r>
      <w:r w:rsidRPr="008612F6">
        <w:t>ende gebieden: taal, voorbereidend</w:t>
      </w:r>
      <w:r>
        <w:t xml:space="preserve"> rekenen</w:t>
      </w:r>
      <w:r w:rsidRPr="008612F6">
        <w:t>, zintuiglijke waarneming, beweging, fijne motoriek, wereldoriëntatie, sociaal-emotionele ontwikkeling en muziek</w:t>
      </w:r>
      <w:r>
        <w:t>.</w:t>
      </w:r>
      <w:r>
        <w:rPr>
          <w:i/>
        </w:rPr>
        <w:t xml:space="preserve">” </w:t>
      </w:r>
      <w:sdt>
        <w:sdtPr>
          <w:rPr>
            <w:i/>
          </w:rPr>
          <w:id w:val="1293490231"/>
          <w:citation/>
        </w:sdtPr>
        <w:sdtEndPr/>
        <w:sdtContent>
          <w:r>
            <w:rPr>
              <w:i/>
            </w:rPr>
            <w:fldChar w:fldCharType="begin"/>
          </w:r>
          <w:r>
            <w:rPr>
              <w:i/>
            </w:rPr>
            <w:instrText xml:space="preserve">CITATION deK \p 5 \l 1043 </w:instrText>
          </w:r>
          <w:r>
            <w:rPr>
              <w:i/>
            </w:rPr>
            <w:fldChar w:fldCharType="separate"/>
          </w:r>
          <w:r>
            <w:rPr>
              <w:noProof/>
            </w:rPr>
            <w:t>(de Kok &amp; Zijderhand, z.d., p. 5)</w:t>
          </w:r>
          <w:r>
            <w:rPr>
              <w:i/>
            </w:rPr>
            <w:fldChar w:fldCharType="end"/>
          </w:r>
        </w:sdtContent>
      </w:sdt>
    </w:p>
    <w:p w14:paraId="0E2E5072" w14:textId="77777777" w:rsidR="0022003D" w:rsidRDefault="0022003D" w:rsidP="0022003D">
      <w:pPr>
        <w:ind w:left="-5"/>
      </w:pPr>
      <w:r>
        <w:t xml:space="preserve">Het programma ‘Peuterplein’ is positief beoordeeld door het Expertisecentrum </w:t>
      </w:r>
      <w:proofErr w:type="spellStart"/>
      <w:r>
        <w:t>Sardes</w:t>
      </w:r>
      <w:proofErr w:type="spellEnd"/>
      <w:r>
        <w:t>. Deze beoordeling heeft plaats gevonden aan de hand van de gestelde kwaliteitseisen uit het ‘Besluit basisvoorwaarden kwaliteit voorschoolse educatie’. In paragraaf 4.9 vindt u verdere toelichting op het programma ‘Peuterplein’.</w:t>
      </w:r>
    </w:p>
    <w:p w14:paraId="5A1AB3EB" w14:textId="1119B5D2" w:rsidR="0079254A" w:rsidRDefault="00C51DB9" w:rsidP="0079254A">
      <w:pPr>
        <w:pStyle w:val="Kop2"/>
      </w:pPr>
      <w:r>
        <w:br/>
      </w:r>
      <w:bookmarkStart w:id="16" w:name="_Toc501111822"/>
      <w:r w:rsidR="00E671DE">
        <w:t>2.</w:t>
      </w:r>
      <w:r w:rsidR="00920DEB">
        <w:t>9</w:t>
      </w:r>
      <w:r w:rsidR="0079254A">
        <w:t xml:space="preserve"> MENTORSCHAP</w:t>
      </w:r>
      <w:r w:rsidR="00DE3633">
        <w:t xml:space="preserve"> &amp; STRUCTUREEL VOLGEN VAN ONTWIKKELING</w:t>
      </w:r>
      <w:bookmarkEnd w:id="16"/>
    </w:p>
    <w:p w14:paraId="581DA773" w14:textId="48EC38CC" w:rsidR="00014FC5" w:rsidRDefault="00BD4221" w:rsidP="00014FC5">
      <w:pPr>
        <w:ind w:left="0" w:firstLine="0"/>
        <w:rPr>
          <w:color w:val="000000" w:themeColor="text1"/>
        </w:rPr>
      </w:pPr>
      <w:r>
        <w:rPr>
          <w:color w:val="000000" w:themeColor="text1"/>
        </w:rPr>
        <w:t>Uit de voorgaande paragrafen is duidelijk af te leiden dat de verschillende ontwikkelingsgebieden nauw met elkaar samenhangen</w:t>
      </w:r>
      <w:r w:rsidR="000B6CBF">
        <w:rPr>
          <w:color w:val="000000" w:themeColor="text1"/>
        </w:rPr>
        <w:t xml:space="preserve"> en elkaar wederzijds beïnvloeden. Om kinderen gericht te kunnen stimuleren in hun brede omgeving is</w:t>
      </w:r>
      <w:r w:rsidR="00550838">
        <w:rPr>
          <w:color w:val="000000" w:themeColor="text1"/>
        </w:rPr>
        <w:t xml:space="preserve"> het noodzakelijk om voortdurend te observeren</w:t>
      </w:r>
      <w:r w:rsidR="00C80CFA">
        <w:rPr>
          <w:color w:val="000000" w:themeColor="text1"/>
        </w:rPr>
        <w:t xml:space="preserve">. Hierbij kijken we bij de verschillende activiteiten die kinderen ontplooien wat het huidige ontwikkelingsniveau is, wat ze dus al op eigen kracht kunnen en wat activiteiten zijn die in de zone van naaste ontwikkeling zitten. </w:t>
      </w:r>
      <w:r w:rsidR="00014FC5">
        <w:rPr>
          <w:color w:val="000000" w:themeColor="text1"/>
        </w:rPr>
        <w:t xml:space="preserve">Naast het dagelijkse observeren is de registratie van de ontwikkeling ook van belang. </w:t>
      </w:r>
      <w:r w:rsidR="00C468EA">
        <w:rPr>
          <w:color w:val="000000" w:themeColor="text1"/>
        </w:rPr>
        <w:t>Hier gaan we in deze paragraaf nader op in.</w:t>
      </w:r>
    </w:p>
    <w:p w14:paraId="5D1DA1C5" w14:textId="5F3F8D81" w:rsidR="00C468EA" w:rsidRPr="00A56AC6" w:rsidRDefault="00C80CFA" w:rsidP="00C468EA">
      <w:pPr>
        <w:spacing w:after="5"/>
        <w:ind w:left="-5"/>
        <w:rPr>
          <w:i/>
        </w:rPr>
      </w:pPr>
      <w:r w:rsidRPr="00A56AC6">
        <w:rPr>
          <w:i/>
        </w:rPr>
        <w:t>Mentorschap</w:t>
      </w:r>
      <w:r w:rsidR="00C468EA">
        <w:rPr>
          <w:i/>
        </w:rPr>
        <w:t xml:space="preserve"> &amp; s</w:t>
      </w:r>
      <w:r w:rsidR="00C468EA" w:rsidRPr="00A56AC6">
        <w:rPr>
          <w:i/>
        </w:rPr>
        <w:t>tructureel volgen van de ontwikkeling</w:t>
      </w:r>
    </w:p>
    <w:p w14:paraId="7D62CE8F" w14:textId="525B9BAB" w:rsidR="00DE347B" w:rsidRDefault="00014FC5" w:rsidP="00DE347B">
      <w:pPr>
        <w:ind w:left="0" w:firstLine="0"/>
        <w:rPr>
          <w:color w:val="000000" w:themeColor="text1"/>
        </w:rPr>
      </w:pPr>
      <w:r>
        <w:rPr>
          <w:color w:val="000000" w:themeColor="text1"/>
        </w:rPr>
        <w:t xml:space="preserve">Aan ieder kind binnen Babba wordt een mentor toegewezen. Dit geldt voor </w:t>
      </w:r>
      <w:r w:rsidR="00C468EA">
        <w:rPr>
          <w:color w:val="000000" w:themeColor="text1"/>
        </w:rPr>
        <w:t xml:space="preserve">de kinderen op </w:t>
      </w:r>
      <w:r>
        <w:rPr>
          <w:color w:val="000000" w:themeColor="text1"/>
        </w:rPr>
        <w:t>de kinderopvang, de peuteropvang en de BSO</w:t>
      </w:r>
      <w:r w:rsidR="00C468EA">
        <w:rPr>
          <w:color w:val="000000" w:themeColor="text1"/>
        </w:rPr>
        <w:t>.</w:t>
      </w:r>
      <w:r w:rsidR="003C1296">
        <w:rPr>
          <w:color w:val="000000" w:themeColor="text1"/>
        </w:rPr>
        <w:t xml:space="preserve"> </w:t>
      </w:r>
      <w:r w:rsidR="00C51DB9">
        <w:t>Uw kind wordt ingedeeld bij een van de vaste pedagogisch medewerkers die op de groep van uw kind staat.</w:t>
      </w:r>
      <w:r w:rsidR="00A56AC6">
        <w:t xml:space="preserve"> </w:t>
      </w:r>
      <w:r w:rsidR="00C51DB9">
        <w:t>Als mentor fungeren zij als aanspreekpu</w:t>
      </w:r>
      <w:r w:rsidR="00793C30">
        <w:t>nt voor u als ouders/verzorgers. I</w:t>
      </w:r>
      <w:r w:rsidR="00C51DB9">
        <w:t xml:space="preserve">ndien u vragen heeft over de ontwikkeling </w:t>
      </w:r>
      <w:r w:rsidR="00793C30">
        <w:t>of het welzijn van uw kind kunt u dus bij de mentor van uw kind terecht.</w:t>
      </w:r>
      <w:r w:rsidR="00C51DB9">
        <w:t xml:space="preserve"> Bij de kinderen van de BSO is de mentor ook het aanspreekpunt van het ki</w:t>
      </w:r>
      <w:r w:rsidR="00793C30">
        <w:t>nd</w:t>
      </w:r>
      <w:sdt>
        <w:sdtPr>
          <w:id w:val="-1816563754"/>
          <w:citation/>
        </w:sdtPr>
        <w:sdtEndPr/>
        <w:sdtContent>
          <w:r w:rsidR="00793C30">
            <w:fldChar w:fldCharType="begin"/>
          </w:r>
          <w:r w:rsidR="00793C30">
            <w:instrText xml:space="preserve"> CITATION Rij17 \l 1043 </w:instrText>
          </w:r>
          <w:r w:rsidR="00793C30">
            <w:fldChar w:fldCharType="separate"/>
          </w:r>
          <w:r w:rsidR="00793C30">
            <w:rPr>
              <w:noProof/>
            </w:rPr>
            <w:t xml:space="preserve"> (Rijksoverheid, 2017)</w:t>
          </w:r>
          <w:r w:rsidR="00793C30">
            <w:fldChar w:fldCharType="end"/>
          </w:r>
        </w:sdtContent>
      </w:sdt>
      <w:r w:rsidR="00793C30">
        <w:t>.</w:t>
      </w:r>
    </w:p>
    <w:p w14:paraId="29A87D07" w14:textId="77777777" w:rsidR="007404A7" w:rsidRDefault="0079254A" w:rsidP="00DB142C">
      <w:pPr>
        <w:ind w:left="0" w:firstLine="0"/>
      </w:pPr>
      <w:r>
        <w:t xml:space="preserve">De pedagogisch medewerkers vullen voor hun mentorkinderen </w:t>
      </w:r>
      <w:r w:rsidR="00C51DB9" w:rsidRPr="00387FC1">
        <w:t xml:space="preserve">ieder jaar de </w:t>
      </w:r>
      <w:r w:rsidR="006973D6" w:rsidRPr="00387FC1">
        <w:t>lijst ‘Kijk op ontwikkel</w:t>
      </w:r>
      <w:r w:rsidR="006379E3" w:rsidRPr="00387FC1">
        <w:t>i</w:t>
      </w:r>
      <w:r w:rsidR="006973D6" w:rsidRPr="00387FC1">
        <w:t>ng</w:t>
      </w:r>
      <w:r w:rsidR="006379E3" w:rsidRPr="00387FC1">
        <w:t xml:space="preserve"> in de voorschoolse voorzienig’</w:t>
      </w:r>
      <w:sdt>
        <w:sdtPr>
          <w:id w:val="875421787"/>
          <w:citation/>
        </w:sdtPr>
        <w:sdtEndPr/>
        <w:sdtContent>
          <w:r w:rsidR="006379E3" w:rsidRPr="00387FC1">
            <w:fldChar w:fldCharType="begin"/>
          </w:r>
          <w:r w:rsidR="006379E3" w:rsidRPr="00387FC1">
            <w:instrText xml:space="preserve"> CITATION SLO10 \l 1043 </w:instrText>
          </w:r>
          <w:r w:rsidR="006379E3" w:rsidRPr="00387FC1">
            <w:fldChar w:fldCharType="separate"/>
          </w:r>
          <w:r w:rsidR="006379E3" w:rsidRPr="00387FC1">
            <w:t xml:space="preserve"> (SLO, 2010)</w:t>
          </w:r>
          <w:r w:rsidR="006379E3" w:rsidRPr="00387FC1">
            <w:fldChar w:fldCharType="end"/>
          </w:r>
        </w:sdtContent>
      </w:sdt>
      <w:r w:rsidR="006379E3" w:rsidRPr="00387FC1">
        <w:t xml:space="preserve"> in.</w:t>
      </w:r>
      <w:r w:rsidR="00387FC1" w:rsidRPr="00387FC1">
        <w:t xml:space="preserve"> Er is voor dit instrument gekozen omdat het aansluit bij onze ontwikkelingsgerichte visie.</w:t>
      </w:r>
      <w:r w:rsidR="00387FC1">
        <w:t xml:space="preserve"> </w:t>
      </w:r>
      <w:r w:rsidRPr="00DB142C">
        <w:t>Omdat kinderen vaak meerdere jaren bij ons zijn, kun je aan de hand van deze lijsten zien waarin ze zich ontwikkeld hebben. Elk jaar houden wij een gesprek met de ouders waarbij we deze lijst bespreken. Als</w:t>
      </w:r>
      <w:r>
        <w:t xml:space="preserve"> een kind bijna vier wordt</w:t>
      </w:r>
      <w:r w:rsidR="007404A7">
        <w:t>,</w:t>
      </w:r>
      <w:r>
        <w:t xml:space="preserve"> plannen we een gesprek met de ouders en vullen wij het overdrachtsformulier voor de basisschool in samen met de ouders (dit is een standaardformulier dat voorgeschreven is voor alle gemeenten in het Westerkwartier</w:t>
      </w:r>
      <w:r w:rsidRPr="00646F57">
        <w:t>).</w:t>
      </w:r>
      <w:r w:rsidR="00DB142C">
        <w:t xml:space="preserve"> Op deze manier willen bijdragen aan een ‘warme overdracht’</w:t>
      </w:r>
      <w:r w:rsidR="007404A7">
        <w:t xml:space="preserve"> tussen Babba en de basisschool. </w:t>
      </w:r>
    </w:p>
    <w:p w14:paraId="052F7619" w14:textId="3FD12E44" w:rsidR="003307BD" w:rsidRPr="007404A7" w:rsidRDefault="00C416BE" w:rsidP="00DB142C">
      <w:pPr>
        <w:ind w:left="0" w:firstLine="0"/>
      </w:pPr>
      <w:r w:rsidRPr="00A56AC6">
        <w:rPr>
          <w:color w:val="000000" w:themeColor="text1"/>
        </w:rPr>
        <w:t xml:space="preserve">Wanneer onze pedagogisch medewerkers bijzonderheden in de ontwikkeling van de kinderen opmerken, bespreken zij dit met de </w:t>
      </w:r>
      <w:r w:rsidR="00A56AC6" w:rsidRPr="00A56AC6">
        <w:rPr>
          <w:color w:val="000000" w:themeColor="text1"/>
        </w:rPr>
        <w:t>leidinggevenden en/of de pedagogisch beleidsmedewerker</w:t>
      </w:r>
      <w:r w:rsidRPr="00A56AC6">
        <w:rPr>
          <w:color w:val="000000" w:themeColor="text1"/>
        </w:rPr>
        <w:t xml:space="preserve">. Indien nodig wordt </w:t>
      </w:r>
      <w:proofErr w:type="spellStart"/>
      <w:r w:rsidRPr="00A56AC6">
        <w:rPr>
          <w:color w:val="000000" w:themeColor="text1"/>
        </w:rPr>
        <w:t>ruggespraak</w:t>
      </w:r>
      <w:proofErr w:type="spellEnd"/>
      <w:r w:rsidRPr="00A56AC6">
        <w:rPr>
          <w:color w:val="000000" w:themeColor="text1"/>
        </w:rPr>
        <w:t xml:space="preserve"> gehouden met onze orthopedagoog. Vervolgens legt onze pedagogisch medewerker in een gesprek met de ouders voor wat ze gezien heeft, zonder hier een</w:t>
      </w:r>
      <w:r w:rsidR="00920DEB" w:rsidRPr="00A56AC6">
        <w:rPr>
          <w:color w:val="000000" w:themeColor="text1"/>
        </w:rPr>
        <w:t xml:space="preserve"> oordeel over uit te spreken.  </w:t>
      </w:r>
    </w:p>
    <w:p w14:paraId="78DB3D79" w14:textId="0DD24D1C" w:rsidR="00962190" w:rsidRDefault="00962190" w:rsidP="00962190">
      <w:pPr>
        <w:pStyle w:val="Kop1"/>
      </w:pPr>
      <w:bookmarkStart w:id="17" w:name="_Toc501111823"/>
      <w:r>
        <w:lastRenderedPageBreak/>
        <w:t>3</w:t>
      </w:r>
      <w:r>
        <w:tab/>
        <w:t>NORMEN EN WAARDEN</w:t>
      </w:r>
      <w:bookmarkEnd w:id="17"/>
    </w:p>
    <w:p w14:paraId="4372591A" w14:textId="77777777" w:rsidR="00B36434" w:rsidRDefault="00842F2A">
      <w:pPr>
        <w:spacing w:after="9"/>
        <w:ind w:left="-5"/>
      </w:pPr>
      <w:r>
        <w:t xml:space="preserve">Wij geloven dat elk kind uniek is. Wonderbaarlijk gemaakt door een Schepper/Liefdevolle vader. </w:t>
      </w:r>
    </w:p>
    <w:p w14:paraId="6351B20D" w14:textId="29E45E35" w:rsidR="00F81D82" w:rsidRPr="00E472C4" w:rsidRDefault="00842F2A" w:rsidP="00F81D82">
      <w:pPr>
        <w:ind w:left="-5"/>
        <w:rPr>
          <w:color w:val="000000" w:themeColor="text1"/>
        </w:rPr>
      </w:pPr>
      <w:r>
        <w:t>Kostbaar, waardevol, gewenst en oneindig geliefd. Wij hebben oog voor de uniekheid van uw kind. Ieder kind, kan en mag zichzelf zijn en krijgt de ruimte voor eigen ideeën en talenten. We kiez</w:t>
      </w:r>
      <w:r w:rsidR="000B0D0D">
        <w:t>en voor de positieve benadering en</w:t>
      </w:r>
      <w:r>
        <w:t xml:space="preserve"> gaan uit van wat het kind kan. Ook als het </w:t>
      </w:r>
      <w:r w:rsidR="000B0D0D">
        <w:t xml:space="preserve">nog </w:t>
      </w:r>
      <w:r>
        <w:t>even niet wil lukken of anders gaat dan het kind gewend is</w:t>
      </w:r>
      <w:r w:rsidR="000B0D0D">
        <w:t>,</w:t>
      </w:r>
      <w:r>
        <w:t xml:space="preserve"> blijven wij bij de positieve benadering. </w:t>
      </w:r>
      <w:r w:rsidR="006B5DD9" w:rsidRPr="00E472C4">
        <w:rPr>
          <w:color w:val="000000" w:themeColor="text1"/>
        </w:rPr>
        <w:t xml:space="preserve">We richten ons </w:t>
      </w:r>
      <w:r w:rsidR="000B0D0D" w:rsidRPr="00E472C4">
        <w:rPr>
          <w:color w:val="000000" w:themeColor="text1"/>
        </w:rPr>
        <w:t xml:space="preserve">dus vooral op </w:t>
      </w:r>
      <w:r w:rsidR="006B5DD9" w:rsidRPr="00E472C4">
        <w:rPr>
          <w:color w:val="000000" w:themeColor="text1"/>
        </w:rPr>
        <w:t xml:space="preserve">dat wat goed gaat en complimenteren </w:t>
      </w:r>
      <w:r w:rsidR="000B0D0D" w:rsidRPr="00E472C4">
        <w:rPr>
          <w:color w:val="000000" w:themeColor="text1"/>
        </w:rPr>
        <w:t>kinderen op de inspanning die ze leveren.</w:t>
      </w:r>
      <w:r w:rsidR="006B5DD9" w:rsidRPr="00E472C4">
        <w:rPr>
          <w:color w:val="000000" w:themeColor="text1"/>
        </w:rPr>
        <w:t xml:space="preserve"> </w:t>
      </w:r>
    </w:p>
    <w:p w14:paraId="38FED1C6" w14:textId="0A1617B9" w:rsidR="00F81D82" w:rsidRDefault="00607930" w:rsidP="00F81D82">
      <w:pPr>
        <w:ind w:left="-5"/>
      </w:pPr>
      <w:r>
        <w:t>Zoals beschreven in paragraaf 1.1 hanteren we vanuit onze visie en identiteit de volgende leefregels:</w:t>
      </w:r>
    </w:p>
    <w:p w14:paraId="39FAA768" w14:textId="77777777" w:rsidR="00F81D82" w:rsidRDefault="00F81D82" w:rsidP="000A118D">
      <w:pPr>
        <w:pStyle w:val="Lijstalinea"/>
        <w:numPr>
          <w:ilvl w:val="0"/>
          <w:numId w:val="16"/>
        </w:numPr>
      </w:pPr>
      <w:r>
        <w:t xml:space="preserve">Wij gaan liefdevol om met onszelf, de andere en de omgeving, vanuit de overtuiging dat we allemaal waardevol zijn, omdat wij allemaal door God gemaakt en geliefd zijn; </w:t>
      </w:r>
    </w:p>
    <w:p w14:paraId="5FF51A9E" w14:textId="77777777" w:rsidR="00F81D82" w:rsidRDefault="00F81D82" w:rsidP="00F81D82">
      <w:pPr>
        <w:pStyle w:val="Lijstalinea"/>
        <w:ind w:firstLine="0"/>
      </w:pPr>
    </w:p>
    <w:p w14:paraId="590B176F" w14:textId="77777777" w:rsidR="00F81D82" w:rsidRDefault="00F81D82" w:rsidP="000A118D">
      <w:pPr>
        <w:pStyle w:val="Lijstalinea"/>
        <w:numPr>
          <w:ilvl w:val="0"/>
          <w:numId w:val="16"/>
        </w:numPr>
      </w:pPr>
      <w:r>
        <w:t>Wij willen leven in verbondenheid met elkaar en onze omgeving. Wij zijn niet op onszelf gericht maar willen wat betekenen voor elkaar en onze omgeving;</w:t>
      </w:r>
      <w:r>
        <w:br/>
      </w:r>
    </w:p>
    <w:p w14:paraId="198ED6B7" w14:textId="77777777" w:rsidR="00F81D82" w:rsidRDefault="00F81D82" w:rsidP="000A118D">
      <w:pPr>
        <w:pStyle w:val="Lijstalinea"/>
        <w:numPr>
          <w:ilvl w:val="0"/>
          <w:numId w:val="16"/>
        </w:numPr>
        <w:spacing w:after="202" w:line="277" w:lineRule="auto"/>
      </w:pPr>
      <w:r>
        <w:t>Wij zijn mild naar onszelf en de ander, we veroordelen elkaar niet, maar willen het beste in de ander zien. Eventuele conflicten lossen we op, we willen graag in vrede leven met elkaar;</w:t>
      </w:r>
    </w:p>
    <w:p w14:paraId="17CFF8B5" w14:textId="77777777" w:rsidR="00F81D82" w:rsidRDefault="00F81D82" w:rsidP="00F81D82">
      <w:pPr>
        <w:pStyle w:val="Lijstalinea"/>
        <w:spacing w:after="202" w:line="277" w:lineRule="auto"/>
        <w:ind w:firstLine="0"/>
      </w:pPr>
    </w:p>
    <w:p w14:paraId="20850382" w14:textId="77777777" w:rsidR="00F81D82" w:rsidRDefault="00F81D82" w:rsidP="000A118D">
      <w:pPr>
        <w:pStyle w:val="Lijstalinea"/>
        <w:numPr>
          <w:ilvl w:val="0"/>
          <w:numId w:val="16"/>
        </w:numPr>
        <w:spacing w:after="232"/>
      </w:pPr>
      <w:r>
        <w:t>We willen graag ontdekken welke talenten wij van God hebben gekregen. Wij willen ons hierin graag laten verassen en ons hierover verwonderen. Wij stimuleren elkaar in onze talenten en vullen elkaar graag aan.</w:t>
      </w:r>
    </w:p>
    <w:p w14:paraId="36EEA501" w14:textId="2E0FF923" w:rsidR="00B36434" w:rsidRDefault="00842F2A" w:rsidP="00962190">
      <w:pPr>
        <w:ind w:left="0" w:firstLine="0"/>
      </w:pPr>
      <w:r>
        <w:t xml:space="preserve">De pedagogische medewerkers van Babba Kinderopvang zijn op de hoogte van de leefregels en geven daarin het goede voorbeeld.  </w:t>
      </w:r>
    </w:p>
    <w:p w14:paraId="1472C39B" w14:textId="77777777" w:rsidR="00175AC7" w:rsidRPr="00175AC7" w:rsidRDefault="00175AC7" w:rsidP="00175AC7">
      <w:pPr>
        <w:ind w:left="-5"/>
        <w:rPr>
          <w:i/>
        </w:rPr>
      </w:pPr>
    </w:p>
    <w:p w14:paraId="2B5B3509" w14:textId="10B18F1E" w:rsidR="000965B5" w:rsidRDefault="00842F2A" w:rsidP="00607930">
      <w:pPr>
        <w:spacing w:after="221" w:line="259" w:lineRule="auto"/>
        <w:ind w:left="0" w:right="7" w:firstLine="0"/>
        <w:jc w:val="center"/>
      </w:pPr>
      <w:r>
        <w:rPr>
          <w:b/>
        </w:rPr>
        <w:t>G</w:t>
      </w:r>
      <w:r>
        <w:rPr>
          <w:b/>
          <w:i/>
        </w:rPr>
        <w:t>od sluit niemand buiten, wij ook niet</w:t>
      </w:r>
      <w:r w:rsidR="000965B5">
        <w:rPr>
          <w:b/>
          <w:i/>
        </w:rPr>
        <w:t>. Ieder kind is van harte welkom!</w:t>
      </w:r>
    </w:p>
    <w:p w14:paraId="650E5D2E" w14:textId="77777777" w:rsidR="000965B5" w:rsidRDefault="000965B5">
      <w:pPr>
        <w:spacing w:after="0" w:line="259" w:lineRule="auto"/>
        <w:ind w:left="1099" w:firstLine="0"/>
      </w:pPr>
    </w:p>
    <w:p w14:paraId="08D46C27" w14:textId="1F674DFA" w:rsidR="00607930" w:rsidRDefault="00607930" w:rsidP="00AF0104">
      <w:pPr>
        <w:spacing w:after="0" w:line="259" w:lineRule="auto"/>
        <w:ind w:left="1099" w:firstLine="0"/>
      </w:pPr>
      <w:r>
        <w:t xml:space="preserve">                    </w:t>
      </w:r>
      <w:r>
        <w:rPr>
          <w:noProof/>
        </w:rPr>
        <w:drawing>
          <wp:inline distT="0" distB="0" distL="0" distR="0" wp14:anchorId="1DFB86DD" wp14:editId="4E8D297E">
            <wp:extent cx="3017072" cy="2005930"/>
            <wp:effectExtent l="0" t="0" r="5715" b="1270"/>
            <wp:docPr id="1"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35"/>
                    <pic:cNvPicPr/>
                  </pic:nvPicPr>
                  <pic:blipFill>
                    <a:blip r:embed="rId10"/>
                    <a:stretch>
                      <a:fillRect/>
                    </a:stretch>
                  </pic:blipFill>
                  <pic:spPr>
                    <a:xfrm>
                      <a:off x="0" y="0"/>
                      <a:ext cx="3262387" cy="2169030"/>
                    </a:xfrm>
                    <a:prstGeom prst="rect">
                      <a:avLst/>
                    </a:prstGeom>
                  </pic:spPr>
                </pic:pic>
              </a:graphicData>
            </a:graphic>
          </wp:inline>
        </w:drawing>
      </w:r>
    </w:p>
    <w:p w14:paraId="284D4951" w14:textId="77777777" w:rsidR="009A705E" w:rsidRDefault="009A705E" w:rsidP="00AF0104">
      <w:pPr>
        <w:spacing w:after="0" w:line="259" w:lineRule="auto"/>
        <w:ind w:left="1099" w:firstLine="0"/>
      </w:pPr>
    </w:p>
    <w:p w14:paraId="53B0BC11" w14:textId="073648F6" w:rsidR="00571A89" w:rsidRDefault="001072B7" w:rsidP="00571A89">
      <w:pPr>
        <w:pStyle w:val="Kop1"/>
      </w:pPr>
      <w:bookmarkStart w:id="18" w:name="_Toc501111824"/>
      <w:r>
        <w:lastRenderedPageBreak/>
        <w:t>4</w:t>
      </w:r>
      <w:r>
        <w:tab/>
        <w:t>KENMERKEN VAN DE OPVANG</w:t>
      </w:r>
      <w:bookmarkEnd w:id="18"/>
    </w:p>
    <w:p w14:paraId="3E2BC7BF" w14:textId="101D1DC3" w:rsidR="00571A89" w:rsidRPr="004F7DF6" w:rsidRDefault="00571A89" w:rsidP="001072B7">
      <w:pPr>
        <w:pStyle w:val="Kop2"/>
      </w:pPr>
      <w:bookmarkStart w:id="19" w:name="_Toc501111825"/>
      <w:r w:rsidRPr="004F7DF6">
        <w:t>4.1 INTAKE</w:t>
      </w:r>
      <w:r w:rsidR="004F7DF6" w:rsidRPr="004F7DF6">
        <w:t xml:space="preserve"> &amp; WENNEN</w:t>
      </w:r>
      <w:bookmarkEnd w:id="19"/>
    </w:p>
    <w:p w14:paraId="1B5438FA" w14:textId="0B39D8DA" w:rsidR="00571A89" w:rsidRPr="004F7DF6" w:rsidRDefault="004F7DF6" w:rsidP="004F7DF6">
      <w:pPr>
        <w:ind w:left="-5"/>
        <w:rPr>
          <w:i/>
        </w:rPr>
      </w:pPr>
      <w:r w:rsidRPr="004F7DF6">
        <w:rPr>
          <w:i/>
        </w:rPr>
        <w:t>Intake</w:t>
      </w:r>
      <w:r>
        <w:rPr>
          <w:i/>
        </w:rPr>
        <w:br/>
      </w:r>
      <w:r w:rsidR="00DE3633" w:rsidRPr="00DE3633">
        <w:t>Via onze website kunt u zich aanmelden voor de verschillende soorten opvang. Wij nemen vervolgens zo spoedig mogelijk contact met u op om het een en ander persoonlijk</w:t>
      </w:r>
      <w:r w:rsidR="00607930">
        <w:t xml:space="preserve"> met u af te stemmen en om </w:t>
      </w:r>
      <w:r w:rsidR="00CB0F8B">
        <w:t>het</w:t>
      </w:r>
      <w:r w:rsidR="00607930">
        <w:t xml:space="preserve"> intakegesprek te plannen. </w:t>
      </w:r>
      <w:r w:rsidR="00C416BE">
        <w:t>Zoals beschreven in het vorige hoofdstuk</w:t>
      </w:r>
      <w:r w:rsidR="00A628E9">
        <w:t>,</w:t>
      </w:r>
      <w:r w:rsidR="00C416BE">
        <w:t xml:space="preserve"> is</w:t>
      </w:r>
      <w:r w:rsidR="008E575A">
        <w:t xml:space="preserve"> bij </w:t>
      </w:r>
      <w:r w:rsidR="00607930">
        <w:t>ons</w:t>
      </w:r>
      <w:r w:rsidR="00C416BE">
        <w:t xml:space="preserve"> ieder kind van harte welkom</w:t>
      </w:r>
      <w:r w:rsidR="008E575A">
        <w:t>. In het geval uw kind een c</w:t>
      </w:r>
      <w:r w:rsidR="00571A89">
        <w:t xml:space="preserve">hronische zieke </w:t>
      </w:r>
      <w:r w:rsidR="008E575A">
        <w:t>heeft</w:t>
      </w:r>
      <w:r w:rsidR="00571A89">
        <w:t xml:space="preserve"> </w:t>
      </w:r>
      <w:r w:rsidR="00A628E9">
        <w:t>en/</w:t>
      </w:r>
      <w:r w:rsidR="00571A89">
        <w:t xml:space="preserve">of een </w:t>
      </w:r>
      <w:r w:rsidR="008E575A">
        <w:t>beperking</w:t>
      </w:r>
      <w:r w:rsidR="00CB0F8B">
        <w:t xml:space="preserve"> (visueel/auditief/ </w:t>
      </w:r>
      <w:r w:rsidR="00571A89">
        <w:t>senso</w:t>
      </w:r>
      <w:r w:rsidR="008E575A">
        <w:t xml:space="preserve">motorisch/fysiek/verstandelijk) kijken we graag samen </w:t>
      </w:r>
      <w:r w:rsidR="00571A89">
        <w:t xml:space="preserve">met </w:t>
      </w:r>
      <w:r w:rsidR="008E575A">
        <w:t xml:space="preserve">u als </w:t>
      </w:r>
      <w:r w:rsidR="00571A89">
        <w:t xml:space="preserve">ouders of er voldoende mogelijkheden zijn om het kind professioneel </w:t>
      </w:r>
      <w:r w:rsidR="00CB0F8B">
        <w:t xml:space="preserve">binnen Babba </w:t>
      </w:r>
      <w:r w:rsidR="00571A89">
        <w:t xml:space="preserve">op te kunnen vangen en te begeleiden. </w:t>
      </w:r>
      <w:r w:rsidR="008E575A">
        <w:t>Indien er voldoende facilitaire mogelijkheden zijn om in de behoeften van uw kind te voorzien is uw kind van harte welkom.</w:t>
      </w:r>
    </w:p>
    <w:p w14:paraId="5255D202" w14:textId="1259CBED" w:rsidR="0001136C" w:rsidRPr="0001136C" w:rsidRDefault="004F7DF6" w:rsidP="0001136C">
      <w:pPr>
        <w:ind w:left="-5"/>
        <w:rPr>
          <w:color w:val="000000" w:themeColor="text1"/>
        </w:rPr>
      </w:pPr>
      <w:r w:rsidRPr="004F7DF6">
        <w:rPr>
          <w:i/>
        </w:rPr>
        <w:t>Wennen</w:t>
      </w:r>
      <w:r>
        <w:rPr>
          <w:i/>
        </w:rPr>
        <w:br/>
      </w:r>
      <w:r w:rsidR="00571A89" w:rsidRPr="0032602E">
        <w:t xml:space="preserve">Voor kinderen en hun ouders betekent de stap naar de kinderopvang dat zij moeten wennen aan een nieuwe situatie. Voor kinderen is het vaak de eerste stap buiten de vertrouwde wereld van ouders en familie. Het is van groot belang voor </w:t>
      </w:r>
      <w:r w:rsidR="006C4120">
        <w:t xml:space="preserve">zowel </w:t>
      </w:r>
      <w:r w:rsidR="00571A89" w:rsidRPr="0032602E">
        <w:t xml:space="preserve">kinderen </w:t>
      </w:r>
      <w:r w:rsidR="006C4120">
        <w:t xml:space="preserve">als </w:t>
      </w:r>
      <w:r w:rsidR="00571A89" w:rsidRPr="0032602E">
        <w:t>ouders dat de</w:t>
      </w:r>
      <w:r w:rsidR="00571A89">
        <w:t>ze</w:t>
      </w:r>
      <w:r w:rsidR="00571A89" w:rsidRPr="0032602E">
        <w:t xml:space="preserve"> </w:t>
      </w:r>
      <w:r w:rsidR="00A628E9">
        <w:t>‘</w:t>
      </w:r>
      <w:r w:rsidR="00571A89" w:rsidRPr="0032602E">
        <w:t>wenperiode</w:t>
      </w:r>
      <w:r w:rsidR="00A628E9">
        <w:t>’</w:t>
      </w:r>
      <w:r w:rsidR="00571A89" w:rsidRPr="0032602E">
        <w:t xml:space="preserve"> goed verloopt.</w:t>
      </w:r>
      <w:r w:rsidR="00571A89">
        <w:t xml:space="preserve"> Om ervoor te zorgen dat onze p</w:t>
      </w:r>
      <w:r w:rsidR="00571A89" w:rsidRPr="0032602E">
        <w:t xml:space="preserve">edagogisch medewerkers </w:t>
      </w:r>
      <w:r w:rsidR="00571A89">
        <w:t xml:space="preserve">op goede wijze </w:t>
      </w:r>
      <w:r w:rsidR="00571A89" w:rsidRPr="0032602E">
        <w:t>een vertrouwensrelatie</w:t>
      </w:r>
      <w:r w:rsidR="00571A89">
        <w:t xml:space="preserve"> kunnen</w:t>
      </w:r>
      <w:r w:rsidR="00571A89" w:rsidRPr="0032602E">
        <w:t xml:space="preserve"> opbouwen </w:t>
      </w:r>
      <w:r w:rsidR="006C4120">
        <w:t>met uw</w:t>
      </w:r>
      <w:r w:rsidR="00571A89">
        <w:t xml:space="preserve"> kind</w:t>
      </w:r>
      <w:r w:rsidR="006C4120">
        <w:t>(</w:t>
      </w:r>
      <w:r w:rsidR="00571A89">
        <w:t>eren</w:t>
      </w:r>
      <w:r w:rsidR="006C4120">
        <w:t>) en met u als ouders</w:t>
      </w:r>
      <w:r w:rsidR="00571A89">
        <w:t>, hanteren wij een</w:t>
      </w:r>
      <w:r w:rsidR="006C4120">
        <w:t xml:space="preserve"> beleid met betrekking tot het wennen op de opvang</w:t>
      </w:r>
      <w:r w:rsidR="00571A89" w:rsidRPr="008953A3">
        <w:rPr>
          <w:color w:val="000000" w:themeColor="text1"/>
        </w:rPr>
        <w:t xml:space="preserve">. Dit document nemen we graag met u door tijdens </w:t>
      </w:r>
      <w:r w:rsidR="006C4120" w:rsidRPr="008953A3">
        <w:rPr>
          <w:color w:val="000000" w:themeColor="text1"/>
        </w:rPr>
        <w:t xml:space="preserve">het intakegesprek. U kunt het </w:t>
      </w:r>
      <w:r w:rsidR="00EC5C55" w:rsidRPr="008953A3">
        <w:rPr>
          <w:color w:val="000000" w:themeColor="text1"/>
        </w:rPr>
        <w:t xml:space="preserve">beleid </w:t>
      </w:r>
      <w:r w:rsidR="006C4120" w:rsidRPr="008953A3">
        <w:rPr>
          <w:color w:val="000000" w:themeColor="text1"/>
        </w:rPr>
        <w:t>met betrekking to</w:t>
      </w:r>
      <w:r w:rsidR="00A628E9" w:rsidRPr="008953A3">
        <w:rPr>
          <w:color w:val="000000" w:themeColor="text1"/>
        </w:rPr>
        <w:t>t het wennen ook opvragen bij onze</w:t>
      </w:r>
      <w:r w:rsidR="006C4120" w:rsidRPr="008953A3">
        <w:rPr>
          <w:color w:val="000000" w:themeColor="text1"/>
        </w:rPr>
        <w:t xml:space="preserve"> leidinggevenden.</w:t>
      </w:r>
      <w:r w:rsidR="00D02E40">
        <w:rPr>
          <w:color w:val="000000" w:themeColor="text1"/>
        </w:rPr>
        <w:br/>
      </w:r>
    </w:p>
    <w:p w14:paraId="685286F6" w14:textId="08F3749D" w:rsidR="000965B5" w:rsidRPr="00076FAF" w:rsidRDefault="004977F6" w:rsidP="001072B7">
      <w:pPr>
        <w:pStyle w:val="Kop2"/>
      </w:pPr>
      <w:bookmarkStart w:id="20" w:name="_Toc501111826"/>
      <w:r>
        <w:t xml:space="preserve">4.2 </w:t>
      </w:r>
      <w:r w:rsidR="001072B7" w:rsidRPr="00076FAF">
        <w:t>GROEPSGROOTTEN</w:t>
      </w:r>
      <w:bookmarkEnd w:id="20"/>
      <w:r w:rsidR="00603366" w:rsidRPr="00076FAF">
        <w:t xml:space="preserve"> </w:t>
      </w:r>
    </w:p>
    <w:p w14:paraId="39CE3B7F" w14:textId="3AA8F74F" w:rsidR="00B36434" w:rsidRPr="00F070AE" w:rsidRDefault="00397CA9" w:rsidP="00C047AF">
      <w:pPr>
        <w:ind w:left="0" w:firstLine="0"/>
        <w:rPr>
          <w:i/>
        </w:rPr>
      </w:pPr>
      <w:r>
        <w:rPr>
          <w:i/>
        </w:rPr>
        <w:t>Kinderdagopvang</w:t>
      </w:r>
      <w:r w:rsidR="00076FAF">
        <w:rPr>
          <w:i/>
        </w:rPr>
        <w:t xml:space="preserve"> </w:t>
      </w:r>
      <w:r w:rsidR="00F070AE">
        <w:rPr>
          <w:i/>
        </w:rPr>
        <w:br/>
      </w:r>
      <w:r w:rsidR="00842F2A">
        <w:t xml:space="preserve">Wij vinden het belangrijk dat de kinderen opgevangen worden in een rustige omgeving. Wij werken met twee groepen op het kinderdagverblijf met maximaal </w:t>
      </w:r>
      <w:r w:rsidR="00FC06E8">
        <w:t>15 kinderen</w:t>
      </w:r>
      <w:r w:rsidR="00842F2A">
        <w:t xml:space="preserve">. De twee stamgroepen van het kinderdagverblijf zijn </w:t>
      </w:r>
      <w:r w:rsidR="00894B7A">
        <w:t>‘</w:t>
      </w:r>
      <w:r w:rsidR="00842F2A">
        <w:t>David</w:t>
      </w:r>
      <w:r w:rsidR="00894B7A">
        <w:t>’</w:t>
      </w:r>
      <w:r w:rsidR="00842F2A">
        <w:t xml:space="preserve"> en </w:t>
      </w:r>
      <w:r w:rsidR="00894B7A">
        <w:t>‘</w:t>
      </w:r>
      <w:r w:rsidR="00842F2A">
        <w:t>Benjamin</w:t>
      </w:r>
      <w:r w:rsidR="00894B7A">
        <w:t>’</w:t>
      </w:r>
      <w:r w:rsidR="00842F2A">
        <w:t xml:space="preserve">. In de stamgroepen worden kinderen van 0 tot 4 jaar opgevangen.  </w:t>
      </w:r>
    </w:p>
    <w:p w14:paraId="0ABC20E2" w14:textId="1D4286A3" w:rsidR="00F070AE" w:rsidRDefault="00FC06E8">
      <w:pPr>
        <w:ind w:left="-5"/>
      </w:pPr>
      <w:r>
        <w:t>Wij hebben drie</w:t>
      </w:r>
      <w:r w:rsidR="00842F2A">
        <w:t xml:space="preserve"> groep</w:t>
      </w:r>
      <w:r>
        <w:t>en</w:t>
      </w:r>
      <w:r w:rsidR="00842F2A">
        <w:t xml:space="preserve"> voor 3+ kinderen</w:t>
      </w:r>
      <w:r>
        <w:t>, op maandag, dinsdag en donderdag</w:t>
      </w:r>
      <w:r w:rsidR="00842F2A">
        <w:t>. Wij willen de 3+ kinderen graag activiteiten aanbieden in een kleine groep, op hun eigen niveau met leeftijdsgenoten. Deze activiteiten zijn, naast dat ze heel leuk zijn, ook alvast een voorbereiding op het basisonderwijs. De 3+ kinderen hebben een vaste stamgroep namelijk David of Benjamin. De 3+ gro</w:t>
      </w:r>
      <w:r w:rsidR="00C047AF">
        <w:t>ep wordt aangeboden als extra. Wij overleggen samen met ouders of</w:t>
      </w:r>
      <w:r w:rsidR="00842F2A">
        <w:t xml:space="preserve"> hun kind deelneemt aan de 3+ groep. </w:t>
      </w:r>
    </w:p>
    <w:p w14:paraId="37CD49C9" w14:textId="01F986DB" w:rsidR="00B36434" w:rsidRDefault="00F070AE">
      <w:pPr>
        <w:ind w:left="-5"/>
      </w:pPr>
      <w:r>
        <w:t xml:space="preserve">Op sommige momenten kunnen groepen klein zijn, zoals tijdens vakanties, dan kan er gekozen worden om twee groepen samen te voegen, omdat dat gezelliger is. De ruimte wordt verlaten als er buiten gespeeld wordt of tijdens uitjes. Met ouders wordt tijdens het intakegesprek afspraken gemaakt over buitenspelen en uitjes.  </w:t>
      </w:r>
      <w:r w:rsidR="00842F2A">
        <w:t xml:space="preserve"> </w:t>
      </w:r>
    </w:p>
    <w:p w14:paraId="280D920C" w14:textId="6934B2B0" w:rsidR="004549B5" w:rsidRDefault="00F070AE" w:rsidP="004549B5">
      <w:pPr>
        <w:ind w:left="-5"/>
      </w:pPr>
      <w:r w:rsidRPr="00F070AE">
        <w:rPr>
          <w:i/>
        </w:rPr>
        <w:t>Buitenschoolse opvang</w:t>
      </w:r>
      <w:r>
        <w:rPr>
          <w:i/>
        </w:rPr>
        <w:br/>
      </w:r>
      <w:r w:rsidR="00842F2A">
        <w:t xml:space="preserve">De BSO werkt met groepen van maximaal 10 kinderen per groep. In totaal is er plaats </w:t>
      </w:r>
      <w:r w:rsidR="00842F2A" w:rsidRPr="004549B5">
        <w:rPr>
          <w:color w:val="000000" w:themeColor="text1"/>
        </w:rPr>
        <w:t xml:space="preserve">voor </w:t>
      </w:r>
      <w:r w:rsidR="003D3A5C" w:rsidRPr="004549B5">
        <w:rPr>
          <w:color w:val="000000" w:themeColor="text1"/>
        </w:rPr>
        <w:t xml:space="preserve">vier </w:t>
      </w:r>
      <w:r w:rsidR="00842F2A" w:rsidRPr="004549B5">
        <w:rPr>
          <w:color w:val="000000" w:themeColor="text1"/>
        </w:rPr>
        <w:t>groepen</w:t>
      </w:r>
      <w:r w:rsidR="00842F2A" w:rsidRPr="00646F57">
        <w:rPr>
          <w:color w:val="00B050"/>
        </w:rPr>
        <w:t xml:space="preserve">. </w:t>
      </w:r>
      <w:r w:rsidR="00842F2A">
        <w:t xml:space="preserve">De stamgroepen bestaan uit kinderen in de leeftijd van 4 tot 13 jaar. </w:t>
      </w:r>
      <w:r w:rsidR="00894B7A">
        <w:t>Net als bij de groepen van het kinderdagverblijf kunnen op sommige momenten</w:t>
      </w:r>
      <w:r w:rsidR="00DD46F2">
        <w:t xml:space="preserve"> </w:t>
      </w:r>
      <w:r w:rsidR="004549B5">
        <w:t>groepen klei</w:t>
      </w:r>
      <w:r w:rsidR="00894B7A">
        <w:t xml:space="preserve">n zijn, zoals tijdens vakanties. </w:t>
      </w:r>
      <w:r w:rsidR="004549B5">
        <w:t xml:space="preserve"> </w:t>
      </w:r>
      <w:r w:rsidR="00894B7A">
        <w:t xml:space="preserve">In deze gevallen </w:t>
      </w:r>
      <w:r w:rsidR="004549B5">
        <w:t xml:space="preserve">kan er gekozen worden om twee groepen samen te voegen, omdat dat gezelliger is. De ruimte wordt verlaten als er buiten gespeeld wordt of tijdens uitjes. Met ouders wordt tijdens het intakegesprek afspraken gemaakt over buitenspelen en uitjes.   </w:t>
      </w:r>
    </w:p>
    <w:p w14:paraId="2FDEC16D" w14:textId="1EFBD5B2" w:rsidR="0013154A" w:rsidRDefault="005D489C" w:rsidP="0013154A">
      <w:pPr>
        <w:ind w:left="0" w:firstLine="0"/>
      </w:pPr>
      <w:r w:rsidRPr="00894B7A">
        <w:rPr>
          <w:i/>
        </w:rPr>
        <w:lastRenderedPageBreak/>
        <w:t>Peuteropvang</w:t>
      </w:r>
      <w:r w:rsidR="00AD6664" w:rsidRPr="008953A3">
        <w:rPr>
          <w:i/>
          <w:color w:val="000000" w:themeColor="text1"/>
        </w:rPr>
        <w:t xml:space="preserve"> </w:t>
      </w:r>
      <w:r w:rsidR="00603366" w:rsidRPr="008953A3">
        <w:rPr>
          <w:i/>
          <w:color w:val="000000" w:themeColor="text1"/>
        </w:rPr>
        <w:t>(voorheen peuterspeelzaal)</w:t>
      </w:r>
      <w:r w:rsidR="004549B5" w:rsidRPr="00DB562F">
        <w:rPr>
          <w:i/>
          <w:color w:val="00B050"/>
        </w:rPr>
        <w:br/>
      </w:r>
      <w:r w:rsidR="00894B7A">
        <w:t xml:space="preserve">Bij peuteropvang ‘Abeltje’ kunnen kinderen twee dagdelen per week terecht vanaf het moment dat ze 2 jaar zijn tot de leeftijd van 4 jaar. We werken bij de peuteropvang met groepen van </w:t>
      </w:r>
      <w:r w:rsidR="00894B7A" w:rsidRPr="008953A3">
        <w:rPr>
          <w:color w:val="000000" w:themeColor="text1"/>
        </w:rPr>
        <w:t>maximaal 16 kinderen.</w:t>
      </w:r>
      <w:r w:rsidR="00894B7A">
        <w:t xml:space="preserve"> </w:t>
      </w:r>
      <w:r w:rsidR="0013154A">
        <w:t xml:space="preserve">De kinderen van de peuterspeelzaal hebben twee ruimtes tot hun beschikking. De ruimte wordt verlaten tijdens buitenspel of tijdens uitjes. Met ouders wordt tijdens het intakegesprek afspraken gemaakt over buitenspelen en uitjes.   </w:t>
      </w:r>
    </w:p>
    <w:p w14:paraId="4EA5208E" w14:textId="4AC835C2" w:rsidR="0013154A" w:rsidRPr="0013154A" w:rsidRDefault="00894B7A" w:rsidP="0013154A">
      <w:pPr>
        <w:ind w:left="0" w:firstLine="0"/>
      </w:pPr>
      <w:r>
        <w:t>Er zijn bij de peuteropvang twee groepen:</w:t>
      </w:r>
      <w:r>
        <w:br/>
        <w:t>- Maandag- en woensdagochtend, van 8.45-11.45 uur.</w:t>
      </w:r>
      <w:r>
        <w:br/>
      </w:r>
      <w:r w:rsidR="00037BFE">
        <w:t xml:space="preserve">- </w:t>
      </w:r>
      <w:r>
        <w:t>Dinsdag- en vrijdagochtend, van 8.45-11.45 uur.</w:t>
      </w:r>
      <w:r w:rsidR="0013154A">
        <w:br/>
      </w:r>
    </w:p>
    <w:p w14:paraId="2FCD73FC" w14:textId="4D4162C5" w:rsidR="000965B5" w:rsidRPr="00A61EA0" w:rsidRDefault="00CB0F8B" w:rsidP="001072B7">
      <w:pPr>
        <w:pStyle w:val="Kop2"/>
      </w:pPr>
      <w:bookmarkStart w:id="21" w:name="_Toc501111827"/>
      <w:r>
        <w:t>4.3</w:t>
      </w:r>
      <w:r w:rsidR="001072B7" w:rsidRPr="00A61EA0">
        <w:t xml:space="preserve"> </w:t>
      </w:r>
      <w:r w:rsidR="00F7030D" w:rsidRPr="00A61EA0">
        <w:t>RUIMTE</w:t>
      </w:r>
      <w:bookmarkEnd w:id="21"/>
    </w:p>
    <w:p w14:paraId="78B34272" w14:textId="6076F73B" w:rsidR="008031A5" w:rsidRDefault="0013154A" w:rsidP="008031A5">
      <w:pPr>
        <w:ind w:left="-5"/>
      </w:pPr>
      <w:r>
        <w:rPr>
          <w:noProof/>
        </w:rPr>
        <mc:AlternateContent>
          <mc:Choice Requires="wps">
            <w:drawing>
              <wp:anchor distT="0" distB="0" distL="114300" distR="114300" simplePos="0" relativeHeight="251667456" behindDoc="0" locked="0" layoutInCell="1" allowOverlap="1" wp14:anchorId="28B7406A" wp14:editId="7BFDC8BE">
                <wp:simplePos x="0" y="0"/>
                <wp:positionH relativeFrom="column">
                  <wp:posOffset>-45085</wp:posOffset>
                </wp:positionH>
                <wp:positionV relativeFrom="paragraph">
                  <wp:posOffset>59055</wp:posOffset>
                </wp:positionV>
                <wp:extent cx="3739515" cy="160464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39515" cy="160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406A" id="Tekstvak 7" o:spid="_x0000_s1075" type="#_x0000_t202" style="position:absolute;left:0;text-align:left;margin-left:-3.55pt;margin-top:4.65pt;width:294.45pt;height:12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" filled="f" stroked="f">
                <v:textbo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v:textbox>
                <w10:wrap type="square"/>
              </v:shape>
            </w:pict>
          </mc:Fallback>
        </mc:AlternateContent>
      </w:r>
      <w:r w:rsidR="00603366">
        <w:rPr>
          <w:noProof/>
        </w:rPr>
        <w:drawing>
          <wp:inline distT="0" distB="0" distL="0" distR="0" wp14:anchorId="59C00F29" wp14:editId="38E67190">
            <wp:extent cx="1485577" cy="1359044"/>
            <wp:effectExtent l="0" t="0" r="0" b="0"/>
            <wp:docPr id="5" name="Picture 1730"/>
            <wp:cNvGraphicFramePr/>
            <a:graphic xmlns:a="http://schemas.openxmlformats.org/drawingml/2006/main">
              <a:graphicData uri="http://schemas.openxmlformats.org/drawingml/2006/picture">
                <pic:pic xmlns:pic="http://schemas.openxmlformats.org/drawingml/2006/picture">
                  <pic:nvPicPr>
                    <pic:cNvPr id="1" name="Picture 1730"/>
                    <pic:cNvPicPr/>
                  </pic:nvPicPr>
                  <pic:blipFill>
                    <a:blip r:embed="rId11"/>
                    <a:stretch>
                      <a:fillRect/>
                    </a:stretch>
                  </pic:blipFill>
                  <pic:spPr>
                    <a:xfrm>
                      <a:off x="0" y="0"/>
                      <a:ext cx="1485577" cy="1359044"/>
                    </a:xfrm>
                    <a:prstGeom prst="rect">
                      <a:avLst/>
                    </a:prstGeom>
                  </pic:spPr>
                </pic:pic>
              </a:graphicData>
            </a:graphic>
          </wp:inline>
        </w:drawing>
      </w:r>
    </w:p>
    <w:p w14:paraId="49DDB2AB" w14:textId="4476FDDD" w:rsidR="0013154A" w:rsidRDefault="0013154A" w:rsidP="0013154A">
      <w:pPr>
        <w:ind w:left="0" w:firstLine="0"/>
        <w:rPr>
          <w:i/>
        </w:rPr>
      </w:pPr>
    </w:p>
    <w:p w14:paraId="5A773D60" w14:textId="456FA051" w:rsidR="00B36434" w:rsidRDefault="003108C5" w:rsidP="0013154A">
      <w:pPr>
        <w:ind w:left="0" w:firstLine="0"/>
      </w:pPr>
      <w:r>
        <w:rPr>
          <w:i/>
        </w:rPr>
        <w:t>Kinderdagopvang</w:t>
      </w:r>
      <w:r>
        <w:t xml:space="preserve"> </w:t>
      </w:r>
      <w:r>
        <w:br/>
      </w:r>
      <w:r w:rsidR="00842F2A">
        <w:t>Voor kinderdagopvang zijn er twee ruimtes beschikbaar. Een van 86 m2 en een van 93 m2. Er is een buitenruimte van 72 m2</w:t>
      </w:r>
      <w:r w:rsidR="00397CA9">
        <w:t xml:space="preserve">. Dit betekent respectievelijk 5,5 m2, 6 </w:t>
      </w:r>
      <w:r w:rsidR="00842F2A">
        <w:t xml:space="preserve">m2 en </w:t>
      </w:r>
      <w:r w:rsidR="00397CA9">
        <w:t>4,8</w:t>
      </w:r>
      <w:r w:rsidR="00842F2A">
        <w:t xml:space="preserve"> m2 per kind. De wettelijke norm is </w:t>
      </w:r>
      <w:r w:rsidR="00842F2A" w:rsidRPr="008953A3">
        <w:rPr>
          <w:color w:val="000000" w:themeColor="text1"/>
        </w:rPr>
        <w:t xml:space="preserve">3,5 m2 </w:t>
      </w:r>
      <w:r w:rsidR="00842F2A">
        <w:t xml:space="preserve">per kind.   </w:t>
      </w:r>
    </w:p>
    <w:p w14:paraId="2B7A6D6F" w14:textId="4C358965" w:rsidR="00B36434" w:rsidRPr="008953A3" w:rsidRDefault="00040052" w:rsidP="003108C5">
      <w:pPr>
        <w:ind w:left="-5"/>
        <w:rPr>
          <w:color w:val="000000" w:themeColor="text1"/>
        </w:rPr>
      </w:pPr>
      <w:r>
        <w:rPr>
          <w:i/>
          <w:noProof/>
        </w:rPr>
        <mc:AlternateContent>
          <mc:Choice Requires="wps">
            <w:drawing>
              <wp:anchor distT="0" distB="0" distL="114300" distR="114300" simplePos="0" relativeHeight="251669504" behindDoc="0" locked="0" layoutInCell="1" allowOverlap="1" wp14:anchorId="351DE70F" wp14:editId="61BB35A5">
                <wp:simplePos x="0" y="0"/>
                <wp:positionH relativeFrom="column">
                  <wp:posOffset>3723005</wp:posOffset>
                </wp:positionH>
                <wp:positionV relativeFrom="paragraph">
                  <wp:posOffset>958215</wp:posOffset>
                </wp:positionV>
                <wp:extent cx="2057400" cy="1308735"/>
                <wp:effectExtent l="0" t="0" r="0" b="12065"/>
                <wp:wrapSquare wrapText="bothSides"/>
                <wp:docPr id="47" name="Tekstvak 47"/>
                <wp:cNvGraphicFramePr/>
                <a:graphic xmlns:a="http://schemas.openxmlformats.org/drawingml/2006/main">
                  <a:graphicData uri="http://schemas.microsoft.com/office/word/2010/wordprocessingShape">
                    <wps:wsp>
                      <wps:cNvSpPr txBox="1"/>
                      <wps:spPr>
                        <a:xfrm>
                          <a:off x="0" y="0"/>
                          <a:ext cx="2057400" cy="1308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2">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DE70F" id="Tekstvak 47" o:spid="_x0000_s1076" type="#_x0000_t202" style="position:absolute;left:0;text-align:left;margin-left:293.15pt;margin-top:75.45pt;width:162pt;height:103.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" filled="f" stroked="f">
                <v:textbo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2">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v:textbox>
                <w10:wrap type="square"/>
              </v:shape>
            </w:pict>
          </mc:Fallback>
        </mc:AlternateContent>
      </w:r>
      <w:r w:rsidR="003108C5" w:rsidRPr="003108C5">
        <w:rPr>
          <w:i/>
        </w:rPr>
        <w:t>Buitenschoolse opvang</w:t>
      </w:r>
      <w:r w:rsidR="003108C5">
        <w:rPr>
          <w:i/>
        </w:rPr>
        <w:br/>
      </w:r>
      <w:r w:rsidR="00842F2A">
        <w:t>Voor de BSO zijn er drie ruimtes beschikbaar. Een van 93 m2, een van 45 m2 en een van 53 m2. Er is een</w:t>
      </w:r>
      <w:r w:rsidR="00842F2A">
        <w:rPr>
          <w:color w:val="FF0000"/>
        </w:rPr>
        <w:t xml:space="preserve"> </w:t>
      </w:r>
      <w:r w:rsidR="00842F2A">
        <w:t xml:space="preserve">buitenruimte </w:t>
      </w:r>
      <w:r w:rsidR="00842F2A" w:rsidRPr="008953A3">
        <w:rPr>
          <w:color w:val="000000" w:themeColor="text1"/>
        </w:rPr>
        <w:t xml:space="preserve">van </w:t>
      </w:r>
      <w:r w:rsidR="008953A3" w:rsidRPr="008953A3">
        <w:rPr>
          <w:color w:val="000000" w:themeColor="text1"/>
        </w:rPr>
        <w:t xml:space="preserve">ca 1000 </w:t>
      </w:r>
      <w:r w:rsidR="00842F2A" w:rsidRPr="008953A3">
        <w:rPr>
          <w:color w:val="000000" w:themeColor="text1"/>
        </w:rPr>
        <w:t xml:space="preserve">m2. Bij </w:t>
      </w:r>
      <w:r w:rsidR="00842F2A">
        <w:t xml:space="preserve">de BSO krijgt elk kind zijn eigen vaste groep. Vanuit de groepen wordt gebruik gemaakt van de verschillende ruimtes voor de verschillende activiteiten. Om de m2 norm per kind te berekenen worden alle m2 bij elkaar opgeteld en gedeeld door het aantal </w:t>
      </w:r>
      <w:r w:rsidR="00DB562F">
        <w:t>kinderen. Totaal 191 m</w:t>
      </w:r>
      <w:r w:rsidR="00DB562F" w:rsidRPr="008953A3">
        <w:rPr>
          <w:color w:val="000000" w:themeColor="text1"/>
        </w:rPr>
        <w:t>2 : 4</w:t>
      </w:r>
      <w:r w:rsidR="00842F2A" w:rsidRPr="008953A3">
        <w:rPr>
          <w:color w:val="000000" w:themeColor="text1"/>
        </w:rPr>
        <w:t xml:space="preserve">0 kinderen = </w:t>
      </w:r>
      <w:r w:rsidR="00DB562F" w:rsidRPr="008953A3">
        <w:rPr>
          <w:color w:val="000000" w:themeColor="text1"/>
        </w:rPr>
        <w:t>4,7 m2.</w:t>
      </w:r>
    </w:p>
    <w:p w14:paraId="3D2577B7" w14:textId="2E405752" w:rsidR="00DB562F" w:rsidRDefault="00DB562F" w:rsidP="006C4120">
      <w:pPr>
        <w:ind w:left="-5"/>
        <w:rPr>
          <w:color w:val="00B050"/>
        </w:rPr>
      </w:pPr>
      <w:r w:rsidRPr="008953A3">
        <w:rPr>
          <w:i/>
          <w:color w:val="000000" w:themeColor="text1"/>
        </w:rPr>
        <w:t>Peuteropvang (voorheen peuterspeelzaal)</w:t>
      </w:r>
      <w:r>
        <w:rPr>
          <w:i/>
          <w:color w:val="00B050"/>
        </w:rPr>
        <w:br/>
      </w:r>
      <w:r>
        <w:rPr>
          <w:color w:val="000000" w:themeColor="text1"/>
        </w:rPr>
        <w:t xml:space="preserve">Voor de peuteropvang zijn er twee ruimtes beschikbaar. Een van 45 m2 en een van 53 m2. </w:t>
      </w:r>
      <w:r w:rsidR="000B0D0D">
        <w:rPr>
          <w:color w:val="000000" w:themeColor="text1"/>
        </w:rPr>
        <w:t>Om de m2 norm per kind te berekenen worden alle m2 bij elkaar opgeteld en ge</w:t>
      </w:r>
      <w:r w:rsidR="00040052">
        <w:rPr>
          <w:color w:val="000000" w:themeColor="text1"/>
        </w:rPr>
        <w:t xml:space="preserve">deeld door het aantal kinderen. </w:t>
      </w:r>
      <w:r w:rsidR="000B0D0D">
        <w:rPr>
          <w:color w:val="000000" w:themeColor="text1"/>
        </w:rPr>
        <w:t>Totaal 98 m</w:t>
      </w:r>
      <w:r w:rsidR="00F07920">
        <w:rPr>
          <w:color w:val="000000" w:themeColor="text1"/>
        </w:rPr>
        <w:t>2 :</w:t>
      </w:r>
      <w:r w:rsidR="000B0D0D">
        <w:rPr>
          <w:color w:val="000000" w:themeColor="text1"/>
        </w:rPr>
        <w:t xml:space="preserve"> 16 kinderen = 6,1 m2</w:t>
      </w:r>
      <w:r w:rsidR="00615BA9">
        <w:rPr>
          <w:color w:val="000000" w:themeColor="text1"/>
        </w:rPr>
        <w:t xml:space="preserve">. De peuteropvang </w:t>
      </w:r>
      <w:r w:rsidR="00395AC9">
        <w:rPr>
          <w:color w:val="000000" w:themeColor="text1"/>
        </w:rPr>
        <w:t>be</w:t>
      </w:r>
      <w:r w:rsidR="006C4120">
        <w:rPr>
          <w:color w:val="000000" w:themeColor="text1"/>
        </w:rPr>
        <w:t xml:space="preserve">schikt over een buitenruimte </w:t>
      </w:r>
      <w:r w:rsidR="006C4120" w:rsidRPr="008953A3">
        <w:rPr>
          <w:color w:val="000000" w:themeColor="text1"/>
        </w:rPr>
        <w:t xml:space="preserve">van </w:t>
      </w:r>
      <w:r w:rsidR="008953A3" w:rsidRPr="008953A3">
        <w:rPr>
          <w:color w:val="000000" w:themeColor="text1"/>
        </w:rPr>
        <w:t xml:space="preserve">ca 1000 </w:t>
      </w:r>
      <w:r w:rsidRPr="008953A3">
        <w:rPr>
          <w:color w:val="000000" w:themeColor="text1"/>
        </w:rPr>
        <w:t>m2.</w:t>
      </w:r>
    </w:p>
    <w:p w14:paraId="4DBB67DD" w14:textId="31C56858" w:rsidR="0013154A" w:rsidRPr="005E1C81" w:rsidRDefault="0013154A" w:rsidP="005E1C81">
      <w:pPr>
        <w:ind w:left="0"/>
      </w:pPr>
      <w:r w:rsidRPr="00DB562F">
        <w:rPr>
          <w:i/>
        </w:rPr>
        <w:t>Buitenspeelruimt</w:t>
      </w:r>
      <w:r>
        <w:rPr>
          <w:i/>
        </w:rPr>
        <w:t>e</w:t>
      </w:r>
      <w:r>
        <w:br/>
        <w:t xml:space="preserve">Er is een aangrenzende buitenspeelruimte aanwezig </w:t>
      </w:r>
      <w:r w:rsidRPr="00F43229">
        <w:rPr>
          <w:color w:val="000000" w:themeColor="text1"/>
        </w:rPr>
        <w:t>voor de BSO en de peuteropvang van in totaal 1090 m2.</w:t>
      </w:r>
      <w:r w:rsidRPr="00DB562F">
        <w:rPr>
          <w:color w:val="00B050"/>
        </w:rPr>
        <w:t xml:space="preserve"> </w:t>
      </w:r>
      <w:r>
        <w:t>De wettelijke norm is 3 m2 buitenspeelruimte per kind. Ook hier laat Babba kinderopvang zien dat elk kind voldoende persoonlijke ruimte krijgt. Door de aanwezige speeltoestellen en veel groen hebben de kinderen de mogelijkheid om zich ook op motorisch vlak goed te kunnen ontwikkelen. De tuin van het kinderdagverblijf is veilig afgebakend van de tuin van</w:t>
      </w:r>
      <w:r w:rsidR="005E1C81">
        <w:t xml:space="preserve"> de BSO, zodat de kleintjes </w:t>
      </w:r>
      <w:r>
        <w:t>rustig en veilig kunnen spelen</w:t>
      </w:r>
      <w:r w:rsidR="005E1C81">
        <w:t>.</w:t>
      </w:r>
      <w:r>
        <w:t xml:space="preserve"> </w:t>
      </w:r>
    </w:p>
    <w:p w14:paraId="500057A8" w14:textId="532AAC8F" w:rsidR="008031A5" w:rsidRDefault="0046400C" w:rsidP="006C4120">
      <w:pPr>
        <w:ind w:left="-5"/>
        <w:rPr>
          <w:i/>
        </w:rPr>
      </w:pPr>
      <w:r w:rsidRPr="00DB562F">
        <w:rPr>
          <w:i/>
        </w:rPr>
        <w:lastRenderedPageBreak/>
        <w:t>Buitenspeelruimt</w:t>
      </w:r>
      <w:r>
        <w:rPr>
          <w:i/>
        </w:rPr>
        <w:t>e</w:t>
      </w:r>
      <w:r>
        <w:rPr>
          <w:i/>
          <w:noProof/>
        </w:rPr>
        <w:t xml:space="preserve"> </w:t>
      </w:r>
      <w:r w:rsidR="00545571">
        <w:rPr>
          <w:i/>
          <w:noProof/>
        </w:rPr>
        <w:t>in beeld</w:t>
      </w:r>
      <w:r w:rsidR="00076FAF">
        <w:rPr>
          <w:i/>
        </w:rPr>
        <w:br/>
      </w:r>
      <w:r w:rsidR="008031A5">
        <w:rPr>
          <w:noProof/>
        </w:rPr>
        <w:drawing>
          <wp:inline distT="0" distB="0" distL="0" distR="0" wp14:anchorId="5068B61A" wp14:editId="42265228">
            <wp:extent cx="2128932" cy="1414854"/>
            <wp:effectExtent l="0" t="0" r="5080" b="7620"/>
            <wp:docPr id="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37"/>
                    <pic:cNvPicPr/>
                  </pic:nvPicPr>
                  <pic:blipFill>
                    <a:blip r:embed="rId13"/>
                    <a:stretch>
                      <a:fillRect/>
                    </a:stretch>
                  </pic:blipFill>
                  <pic:spPr>
                    <a:xfrm>
                      <a:off x="0" y="0"/>
                      <a:ext cx="2267724" cy="1507093"/>
                    </a:xfrm>
                    <a:prstGeom prst="rect">
                      <a:avLst/>
                    </a:prstGeom>
                  </pic:spPr>
                </pic:pic>
              </a:graphicData>
            </a:graphic>
          </wp:inline>
        </w:drawing>
      </w:r>
      <w:r>
        <w:rPr>
          <w:i/>
        </w:rPr>
        <w:t xml:space="preserve">     </w:t>
      </w:r>
      <w:r w:rsidR="005810C2">
        <w:rPr>
          <w:i/>
        </w:rPr>
        <w:t xml:space="preserve">     </w:t>
      </w:r>
      <w:r w:rsidR="004C1413">
        <w:rPr>
          <w:i/>
        </w:rPr>
        <w:t xml:space="preserve">       </w:t>
      </w:r>
      <w:r w:rsidR="005810C2">
        <w:rPr>
          <w:i/>
        </w:rPr>
        <w:t xml:space="preserve">  </w:t>
      </w:r>
      <w:r>
        <w:rPr>
          <w:i/>
        </w:rPr>
        <w:t xml:space="preserve"> </w:t>
      </w:r>
      <w:r>
        <w:rPr>
          <w:i/>
          <w:noProof/>
        </w:rPr>
        <w:drawing>
          <wp:inline distT="0" distB="0" distL="0" distR="0" wp14:anchorId="30485381" wp14:editId="4CF15EFA">
            <wp:extent cx="2180599" cy="1450099"/>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tuin babb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9786" cy="1496109"/>
                    </a:xfrm>
                    <a:prstGeom prst="rect">
                      <a:avLst/>
                    </a:prstGeom>
                  </pic:spPr>
                </pic:pic>
              </a:graphicData>
            </a:graphic>
          </wp:inline>
        </w:drawing>
      </w:r>
    </w:p>
    <w:p w14:paraId="0C13A421" w14:textId="77777777" w:rsidR="0013154A" w:rsidRDefault="0013154A" w:rsidP="004C6A36">
      <w:pPr>
        <w:pStyle w:val="Kop2"/>
      </w:pPr>
    </w:p>
    <w:p w14:paraId="1BDCFFE1" w14:textId="0BD17D90" w:rsidR="004C6A36" w:rsidRDefault="009B4321" w:rsidP="004C6A36">
      <w:pPr>
        <w:pStyle w:val="Kop2"/>
      </w:pPr>
      <w:bookmarkStart w:id="22" w:name="_Toc501111828"/>
      <w:r>
        <w:t>4.4</w:t>
      </w:r>
      <w:r w:rsidR="004C6A36">
        <w:t xml:space="preserve"> </w:t>
      </w:r>
      <w:r w:rsidR="0079476C">
        <w:t>BEROEPSKRACHT-KIND RATIO &amp; DRIE-</w:t>
      </w:r>
      <w:r w:rsidR="004C6A36">
        <w:t>UURSREGELING</w:t>
      </w:r>
      <w:bookmarkEnd w:id="22"/>
      <w:r w:rsidR="004C6A36">
        <w:t xml:space="preserve"> </w:t>
      </w:r>
    </w:p>
    <w:p w14:paraId="4108426D" w14:textId="298F5ADB" w:rsidR="00761C7B" w:rsidRPr="00AC1BF8" w:rsidRDefault="00861E14" w:rsidP="00861E14">
      <w:pPr>
        <w:ind w:left="-5"/>
        <w:rPr>
          <w:color w:val="000000" w:themeColor="text1"/>
        </w:rPr>
      </w:pPr>
      <w:r w:rsidRPr="00AC1BF8">
        <w:rPr>
          <w:color w:val="000000" w:themeColor="text1"/>
        </w:rPr>
        <w:t>De beroepskracht-kind ratio (BKR) is wettelijk vastgelegd en geeft aan hoeveel beroepskrachten per aantal kinderen op de groep aanwezig dienen te zijn. Hierbij wordt onderscheid gemaakt tussen de soort opvang (kinderopvang, peuteropvang of BSO) en de leeftijd van de</w:t>
      </w:r>
      <w:r w:rsidR="002F451F" w:rsidRPr="00AC1BF8">
        <w:rPr>
          <w:color w:val="000000" w:themeColor="text1"/>
        </w:rPr>
        <w:t xml:space="preserve"> verschillende kinderen</w:t>
      </w:r>
      <w:r w:rsidRPr="00AC1BF8">
        <w:rPr>
          <w:color w:val="000000" w:themeColor="text1"/>
        </w:rPr>
        <w:t xml:space="preserve"> in de groep. Aangezien </w:t>
      </w:r>
      <w:r w:rsidR="005810C2">
        <w:rPr>
          <w:color w:val="000000" w:themeColor="text1"/>
        </w:rPr>
        <w:t>Babba</w:t>
      </w:r>
      <w:r w:rsidRPr="00AC1BF8">
        <w:rPr>
          <w:color w:val="000000" w:themeColor="text1"/>
        </w:rPr>
        <w:t xml:space="preserve"> altijd </w:t>
      </w:r>
      <w:r w:rsidR="005810C2">
        <w:rPr>
          <w:color w:val="000000" w:themeColor="text1"/>
        </w:rPr>
        <w:t>al gewerkt heeft</w:t>
      </w:r>
      <w:r w:rsidR="002F451F" w:rsidRPr="00AC1BF8">
        <w:rPr>
          <w:color w:val="000000" w:themeColor="text1"/>
        </w:rPr>
        <w:t xml:space="preserve"> met het vaste gezichten criterium voldoen wij al</w:t>
      </w:r>
      <w:r w:rsidRPr="00AC1BF8">
        <w:rPr>
          <w:color w:val="000000" w:themeColor="text1"/>
        </w:rPr>
        <w:t xml:space="preserve"> </w:t>
      </w:r>
      <w:r w:rsidR="002F451F" w:rsidRPr="00AC1BF8">
        <w:rPr>
          <w:color w:val="000000" w:themeColor="text1"/>
        </w:rPr>
        <w:t>aan de wettelijke eisen zoals gesteld in de wet IKK per 1 januari 2018</w:t>
      </w:r>
      <w:r w:rsidR="005810C2">
        <w:rPr>
          <w:color w:val="000000" w:themeColor="text1"/>
        </w:rPr>
        <w:t>.</w:t>
      </w:r>
    </w:p>
    <w:p w14:paraId="08511124" w14:textId="3019C19E" w:rsidR="004C6A36" w:rsidRDefault="004C6A36" w:rsidP="005810C2">
      <w:pPr>
        <w:ind w:left="0" w:firstLine="0"/>
        <w:rPr>
          <w:iCs/>
          <w:color w:val="00B050"/>
        </w:rPr>
      </w:pPr>
      <w:r w:rsidRPr="00BC42A6">
        <w:rPr>
          <w:iCs/>
        </w:rPr>
        <w:t xml:space="preserve">Vanuit </w:t>
      </w:r>
      <w:r>
        <w:rPr>
          <w:iCs/>
        </w:rPr>
        <w:t>de wet IKK mag bij aaneengesloten openstelling van tien uur of meer per dag maximaal drie uur per dag afge</w:t>
      </w:r>
      <w:r w:rsidR="005810C2">
        <w:rPr>
          <w:iCs/>
        </w:rPr>
        <w:t>weken worden van de vereiste beroepskracht-kind ratio.</w:t>
      </w:r>
      <w:r w:rsidR="004B647A">
        <w:rPr>
          <w:iCs/>
        </w:rPr>
        <w:t xml:space="preserve"> </w:t>
      </w:r>
      <w:r w:rsidR="00D578FA">
        <w:rPr>
          <w:iCs/>
        </w:rPr>
        <w:t xml:space="preserve">De tijdvakken waarin wij mogelijkerwijs afwijken van de </w:t>
      </w:r>
      <w:r w:rsidR="001B708A">
        <w:rPr>
          <w:iCs/>
        </w:rPr>
        <w:t xml:space="preserve">beroepskracht-kind ratio </w:t>
      </w:r>
      <w:r w:rsidR="00031312">
        <w:rPr>
          <w:iCs/>
        </w:rPr>
        <w:t>zijn:</w:t>
      </w:r>
      <w:r w:rsidR="001B708A">
        <w:rPr>
          <w:iCs/>
        </w:rPr>
        <w:t xml:space="preserve"> tussen 8.00 – 9.00 uur, 13.00 – 14.00 uur en </w:t>
      </w:r>
      <w:r w:rsidR="00031312">
        <w:rPr>
          <w:iCs/>
        </w:rPr>
        <w:t>17.00 – 18.00 uur.</w:t>
      </w:r>
      <w:bookmarkStart w:id="23" w:name="_GoBack"/>
      <w:bookmarkEnd w:id="23"/>
    </w:p>
    <w:p w14:paraId="1E11F48B" w14:textId="77777777" w:rsidR="00545571" w:rsidRDefault="00545571" w:rsidP="00545571">
      <w:pPr>
        <w:pStyle w:val="Kop2"/>
      </w:pPr>
    </w:p>
    <w:p w14:paraId="3C785D67" w14:textId="5D1EF92A" w:rsidR="00545571" w:rsidRDefault="00545571" w:rsidP="00545571">
      <w:pPr>
        <w:pStyle w:val="Kop2"/>
      </w:pPr>
      <w:bookmarkStart w:id="24" w:name="_Toc501111829"/>
      <w:r>
        <w:t>4.5 ROL VAN DE OUDERS EN OUDERBETROKKENHEID</w:t>
      </w:r>
      <w:bookmarkEnd w:id="24"/>
      <w:r>
        <w:t xml:space="preserve"> </w:t>
      </w:r>
    </w:p>
    <w:p w14:paraId="70A40764" w14:textId="5CB1D5BD" w:rsidR="00545571" w:rsidRDefault="005F121C" w:rsidP="00545571">
      <w:pPr>
        <w:ind w:left="-5"/>
      </w:pPr>
      <w:r w:rsidRPr="005F121C">
        <w:t xml:space="preserve">Wij zien ouders als expert van hun eigen kind. </w:t>
      </w:r>
      <w:r w:rsidR="00545571" w:rsidRPr="005F121C">
        <w:t>V</w:t>
      </w:r>
      <w:r w:rsidR="00545571">
        <w:t xml:space="preserve">oor een kind zijn de ouders/verzorgers/opvoeders de belangrijkste personen. Wij respecteren de positie van ouders. De mening van ouders vinden wij heel belangrijk; de ouder kent zijn/haar kind het beste. Tijdens het intakegesprek nemen we uitgebreid de tijd om goed naar de ouders te luisteren. Wij evalueren elk jaar met de ouders. Als er tussendoor vragen of opmerkingen zijn dan nemen wij daar de tijd voor. Tevens hebben wij een oudercommissie. </w:t>
      </w:r>
    </w:p>
    <w:p w14:paraId="5FBC7266" w14:textId="77777777" w:rsidR="00545571" w:rsidRDefault="00545571" w:rsidP="00545571">
      <w:pPr>
        <w:spacing w:after="90" w:line="259" w:lineRule="auto"/>
        <w:ind w:left="58" w:firstLine="0"/>
        <w:jc w:val="center"/>
      </w:pPr>
    </w:p>
    <w:p w14:paraId="5B7DA29F" w14:textId="2DA47780" w:rsidR="00545571" w:rsidRDefault="004C1413" w:rsidP="00545571">
      <w:pPr>
        <w:pStyle w:val="Kop2"/>
      </w:pPr>
      <w:bookmarkStart w:id="25" w:name="_Toc501111830"/>
      <w:r>
        <w:t>4.6</w:t>
      </w:r>
      <w:r w:rsidR="00545571">
        <w:t xml:space="preserve"> VEILIGHEIDS- EN GEZONDHEIDSBELEID</w:t>
      </w:r>
      <w:bookmarkEnd w:id="25"/>
    </w:p>
    <w:p w14:paraId="600C31F7" w14:textId="337514B6" w:rsidR="00545571" w:rsidRDefault="00545571" w:rsidP="004C1413">
      <w:pPr>
        <w:pStyle w:val="p3"/>
        <w:rPr>
          <w:rFonts w:ascii="Arial" w:hAnsi="Arial" w:cs="Arial"/>
          <w:sz w:val="20"/>
          <w:szCs w:val="20"/>
        </w:rPr>
      </w:pPr>
      <w:r w:rsidRPr="002A63C1">
        <w:rPr>
          <w:rFonts w:ascii="Arial" w:hAnsi="Arial" w:cs="Arial"/>
          <w:sz w:val="20"/>
          <w:szCs w:val="20"/>
        </w:rPr>
        <w:t xml:space="preserve">Om </w:t>
      </w:r>
      <w:r w:rsidR="004C1413">
        <w:rPr>
          <w:rFonts w:ascii="Arial" w:hAnsi="Arial" w:cs="Arial"/>
          <w:sz w:val="20"/>
          <w:szCs w:val="20"/>
        </w:rPr>
        <w:t xml:space="preserve">de </w:t>
      </w:r>
      <w:r w:rsidRPr="002A63C1">
        <w:rPr>
          <w:rFonts w:ascii="Arial" w:hAnsi="Arial" w:cs="Arial"/>
          <w:sz w:val="20"/>
          <w:szCs w:val="20"/>
        </w:rPr>
        <w:t xml:space="preserve">veiligheid op diverse gebieden te waarborgen hanteren wij </w:t>
      </w:r>
      <w:r w:rsidR="004E656D" w:rsidRPr="002A63C1">
        <w:rPr>
          <w:rFonts w:ascii="Arial" w:hAnsi="Arial" w:cs="Arial"/>
          <w:sz w:val="20"/>
          <w:szCs w:val="20"/>
        </w:rPr>
        <w:t>een veiligheids- en gezondheidsbeleid</w:t>
      </w:r>
      <w:r w:rsidRPr="002A63C1">
        <w:rPr>
          <w:rFonts w:ascii="Arial" w:hAnsi="Arial" w:cs="Arial"/>
          <w:sz w:val="20"/>
          <w:szCs w:val="20"/>
        </w:rPr>
        <w:t>.</w:t>
      </w:r>
      <w:r w:rsidR="004E656D" w:rsidRPr="002A63C1">
        <w:rPr>
          <w:rFonts w:ascii="Arial" w:hAnsi="Arial" w:cs="Arial"/>
          <w:sz w:val="20"/>
          <w:szCs w:val="20"/>
        </w:rPr>
        <w:t xml:space="preserve"> In dit beleid</w:t>
      </w:r>
      <w:r w:rsidR="002A63C1">
        <w:rPr>
          <w:rFonts w:ascii="Arial" w:hAnsi="Arial" w:cs="Arial"/>
          <w:sz w:val="20"/>
          <w:szCs w:val="20"/>
        </w:rPr>
        <w:t xml:space="preserve"> wordt bes</w:t>
      </w:r>
      <w:r w:rsidR="004C1413">
        <w:rPr>
          <w:rFonts w:ascii="Arial" w:hAnsi="Arial" w:cs="Arial"/>
          <w:sz w:val="20"/>
          <w:szCs w:val="20"/>
        </w:rPr>
        <w:t xml:space="preserve">chreven hoe om wordt gegaan met de voornaamste risico’s met grote gevolgen en het risico op grensoverschrijdend gedrag, hoe deze risico’s ingeperkt worden en hoe gehandeld dient te worden wanneer zich een ongezonde en/of onveilige situatie voordoet. In het beleid zijn de volgende protocollen opgenomen: </w:t>
      </w:r>
    </w:p>
    <w:p w14:paraId="0747FF2A" w14:textId="77777777" w:rsidR="005F121C" w:rsidRPr="004C1413" w:rsidRDefault="005F121C" w:rsidP="004C1413">
      <w:pPr>
        <w:pStyle w:val="p3"/>
        <w:rPr>
          <w:rFonts w:ascii="Arial" w:hAnsi="Arial" w:cs="Arial"/>
          <w:sz w:val="20"/>
          <w:szCs w:val="20"/>
        </w:rPr>
      </w:pPr>
    </w:p>
    <w:p w14:paraId="4EE5BEF3" w14:textId="77777777" w:rsidR="00545571" w:rsidRDefault="00545571" w:rsidP="004C1413">
      <w:pPr>
        <w:pStyle w:val="Lijstalinea"/>
        <w:numPr>
          <w:ilvl w:val="0"/>
          <w:numId w:val="20"/>
        </w:numPr>
        <w:spacing w:after="0"/>
      </w:pPr>
      <w:r>
        <w:t xml:space="preserve">Voedselveiligheid </w:t>
      </w:r>
    </w:p>
    <w:p w14:paraId="5EDB5188" w14:textId="77777777" w:rsidR="00545571" w:rsidRDefault="00545571" w:rsidP="004C1413">
      <w:pPr>
        <w:pStyle w:val="Lijstalinea"/>
        <w:numPr>
          <w:ilvl w:val="0"/>
          <w:numId w:val="20"/>
        </w:numPr>
        <w:spacing w:after="0"/>
      </w:pPr>
      <w:r>
        <w:t xml:space="preserve">Hygiëne </w:t>
      </w:r>
    </w:p>
    <w:p w14:paraId="3D56D79B" w14:textId="77777777" w:rsidR="00545571" w:rsidRDefault="00545571" w:rsidP="004C1413">
      <w:pPr>
        <w:pStyle w:val="Lijstalinea"/>
        <w:numPr>
          <w:ilvl w:val="0"/>
          <w:numId w:val="20"/>
        </w:numPr>
        <w:spacing w:after="0"/>
      </w:pPr>
      <w:r>
        <w:t xml:space="preserve">Ziek kind en medicijnen </w:t>
      </w:r>
    </w:p>
    <w:p w14:paraId="7F212CB8" w14:textId="77777777" w:rsidR="00545571" w:rsidRDefault="00545571" w:rsidP="004C1413">
      <w:pPr>
        <w:pStyle w:val="Lijstalinea"/>
        <w:numPr>
          <w:ilvl w:val="0"/>
          <w:numId w:val="20"/>
        </w:numPr>
        <w:spacing w:after="0"/>
      </w:pPr>
      <w:r>
        <w:t xml:space="preserve">Protocol vermoeden kindermishandeling </w:t>
      </w:r>
    </w:p>
    <w:p w14:paraId="2C225735" w14:textId="75A9112F" w:rsidR="00545571" w:rsidRPr="00B664F2" w:rsidRDefault="00B664F2" w:rsidP="005810C2">
      <w:pPr>
        <w:ind w:left="0" w:firstLine="0"/>
        <w:rPr>
          <w:iCs/>
          <w:color w:val="000000" w:themeColor="text1"/>
        </w:rPr>
      </w:pPr>
      <w:r>
        <w:rPr>
          <w:iCs/>
          <w:color w:val="000000" w:themeColor="text1"/>
        </w:rPr>
        <w:br/>
      </w:r>
      <w:r w:rsidR="004C1413" w:rsidRPr="00B664F2">
        <w:rPr>
          <w:iCs/>
          <w:color w:val="000000" w:themeColor="text1"/>
        </w:rPr>
        <w:t>Het actuele veiligheids- en gezondheidsplan</w:t>
      </w:r>
      <w:r w:rsidR="00564CD9" w:rsidRPr="00B664F2">
        <w:rPr>
          <w:iCs/>
          <w:color w:val="000000" w:themeColor="text1"/>
        </w:rPr>
        <w:t xml:space="preserve"> en/of losse </w:t>
      </w:r>
      <w:r w:rsidR="004C1413" w:rsidRPr="00B664F2">
        <w:rPr>
          <w:iCs/>
          <w:color w:val="000000" w:themeColor="text1"/>
        </w:rPr>
        <w:t>protocollen kunt u opvragen bij de leidinggevenden</w:t>
      </w:r>
      <w:r w:rsidR="003D64B2" w:rsidRPr="00B664F2">
        <w:rPr>
          <w:iCs/>
          <w:color w:val="000000" w:themeColor="text1"/>
        </w:rPr>
        <w:t xml:space="preserve"> van Babba.</w:t>
      </w:r>
    </w:p>
    <w:p w14:paraId="261BB0F6" w14:textId="1B2162CA" w:rsidR="00911E21" w:rsidRPr="008031A5" w:rsidRDefault="00763214" w:rsidP="008031A5">
      <w:pPr>
        <w:pStyle w:val="Kop2"/>
        <w:rPr>
          <w:i/>
        </w:rPr>
      </w:pPr>
      <w:bookmarkStart w:id="26" w:name="_Toc501111831"/>
      <w:r>
        <w:lastRenderedPageBreak/>
        <w:t xml:space="preserve">4.7 </w:t>
      </w:r>
      <w:r w:rsidR="00911E21">
        <w:t>DAGINDELING KINDEROPVANG</w:t>
      </w:r>
      <w:bookmarkEnd w:id="26"/>
    </w:p>
    <w:p w14:paraId="7A9B01A5" w14:textId="04E90668" w:rsidR="009A1ABA" w:rsidRPr="00231695" w:rsidRDefault="00785683" w:rsidP="00231695">
      <w:pPr>
        <w:ind w:left="-5"/>
        <w:rPr>
          <w:b/>
        </w:rPr>
      </w:pPr>
      <w:r>
        <w:t xml:space="preserve">De dagindeling is een globale indeling. Wij vinden het belangrijk dat we zoveel mogelijk het ritme van thuis overnemen. Wij zullen tijdens de intake met </w:t>
      </w:r>
      <w:r w:rsidR="009A1BB4">
        <w:t>u</w:t>
      </w:r>
      <w:r>
        <w:t xml:space="preserve"> kijken naar het beste schema voor </w:t>
      </w:r>
      <w:r w:rsidR="009A1BB4">
        <w:t>uw</w:t>
      </w:r>
      <w:r>
        <w:t xml:space="preserve"> kind(eren). Zeker voor baby’s is het erg belangrijk dat het ritme van thuis, bij Babba door gaat. Dit geeft een veilig en vertrouwd gevoel. Het kan dus heel goed zijn dat deze dagindeling er voor uw </w:t>
      </w:r>
      <w:r w:rsidR="009A1ABA">
        <w:t>kind iets anders uit gaat zien</w:t>
      </w:r>
      <w:r w:rsidR="009A1ABA" w:rsidRPr="00B664F2">
        <w:rPr>
          <w:color w:val="000000" w:themeColor="text1"/>
        </w:rPr>
        <w:t>.</w:t>
      </w:r>
      <w:r w:rsidR="009A1ABA" w:rsidRPr="00B664F2">
        <w:rPr>
          <w:i/>
          <w:color w:val="000000" w:themeColor="text1"/>
        </w:rPr>
        <w:t xml:space="preserve"> </w:t>
      </w:r>
    </w:p>
    <w:p w14:paraId="74E243FB" w14:textId="1100A73C" w:rsidR="00397CA9" w:rsidRDefault="00785683" w:rsidP="009A1ABA">
      <w:pPr>
        <w:ind w:left="0" w:firstLine="0"/>
      </w:pPr>
      <w:r>
        <w:t>Een dag op de kinderopvang ziet er ongeveer zo uit:</w:t>
      </w:r>
    </w:p>
    <w:tbl>
      <w:tblPr>
        <w:tblStyle w:val="Onopgemaaktetabel1"/>
        <w:tblW w:w="9210" w:type="dxa"/>
        <w:tblLook w:val="04A0" w:firstRow="1" w:lastRow="0" w:firstColumn="1" w:lastColumn="0" w:noHBand="0" w:noVBand="1"/>
      </w:tblPr>
      <w:tblGrid>
        <w:gridCol w:w="1724"/>
        <w:gridCol w:w="7486"/>
      </w:tblGrid>
      <w:tr w:rsidR="00911E21" w14:paraId="4D3957C8" w14:textId="77777777" w:rsidTr="009A1BB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24" w:type="dxa"/>
            <w:shd w:val="clear" w:color="auto" w:fill="009EE0"/>
          </w:tcPr>
          <w:p w14:paraId="2DBB4FA9" w14:textId="77777777" w:rsidR="00785683" w:rsidRPr="00516E8F" w:rsidRDefault="00785683" w:rsidP="00FD5978">
            <w:pPr>
              <w:spacing w:after="0" w:line="259" w:lineRule="auto"/>
              <w:ind w:left="0" w:firstLine="0"/>
            </w:pPr>
            <w:r w:rsidRPr="00516E8F">
              <w:rPr>
                <w:color w:val="FFFFFF"/>
              </w:rPr>
              <w:t xml:space="preserve">Tijd </w:t>
            </w:r>
          </w:p>
        </w:tc>
        <w:tc>
          <w:tcPr>
            <w:tcW w:w="7486" w:type="dxa"/>
            <w:shd w:val="clear" w:color="auto" w:fill="009EE0"/>
          </w:tcPr>
          <w:p w14:paraId="05EBC4F7" w14:textId="77777777" w:rsidR="00785683" w:rsidRPr="00516E8F" w:rsidRDefault="00785683"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516E8F">
              <w:rPr>
                <w:color w:val="FFFFFF"/>
              </w:rPr>
              <w:t xml:space="preserve">Activiteit </w:t>
            </w:r>
          </w:p>
          <w:p w14:paraId="40EFDE8B" w14:textId="1ECCA062" w:rsidR="00785683" w:rsidRPr="00516E8F" w:rsidRDefault="00785683" w:rsidP="009A1BB4">
            <w:pPr>
              <w:spacing w:after="0" w:line="259" w:lineRule="auto"/>
              <w:ind w:left="0" w:firstLine="0"/>
              <w:cnfStyle w:val="100000000000" w:firstRow="1" w:lastRow="0" w:firstColumn="0" w:lastColumn="0" w:oddVBand="0" w:evenVBand="0" w:oddHBand="0" w:evenHBand="0" w:firstRowFirstColumn="0" w:firstRowLastColumn="0" w:lastRowFirstColumn="0" w:lastRowLastColumn="0"/>
            </w:pPr>
          </w:p>
        </w:tc>
      </w:tr>
      <w:tr w:rsidR="00911E21" w14:paraId="33B775E2" w14:textId="77777777" w:rsidTr="009A1BB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24" w:type="dxa"/>
          </w:tcPr>
          <w:p w14:paraId="2BE972F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07.30-09.00 uur </w:t>
            </w:r>
          </w:p>
        </w:tc>
        <w:tc>
          <w:tcPr>
            <w:tcW w:w="7486" w:type="dxa"/>
          </w:tcPr>
          <w:p w14:paraId="35EC495E" w14:textId="11A74B66"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door hun ouders gebracht en mogen vrij spelen </w:t>
            </w:r>
          </w:p>
          <w:p w14:paraId="44C77A9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7AD8A935"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2032365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09.30 uur </w:t>
            </w:r>
          </w:p>
        </w:tc>
        <w:tc>
          <w:tcPr>
            <w:tcW w:w="7486" w:type="dxa"/>
          </w:tcPr>
          <w:p w14:paraId="415AABC0" w14:textId="6FDCD409"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911E21" w:rsidRPr="00516E8F">
              <w:rPr>
                <w:color w:val="000000" w:themeColor="text1"/>
              </w:rPr>
              <w:t xml:space="preserve"> </w:t>
            </w:r>
            <w:r w:rsidR="00785683" w:rsidRPr="00516E8F">
              <w:rPr>
                <w:color w:val="000000" w:themeColor="text1"/>
              </w:rPr>
              <w:t xml:space="preserve">tafel voor fruit en drinken </w:t>
            </w:r>
          </w:p>
          <w:p w14:paraId="4E7BB4E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BFC93DE"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64E05089"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10.00 uur </w:t>
            </w:r>
          </w:p>
        </w:tc>
        <w:tc>
          <w:tcPr>
            <w:tcW w:w="7486" w:type="dxa"/>
          </w:tcPr>
          <w:p w14:paraId="0C7E8265" w14:textId="16EDD9A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6C5D225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2BFB5348"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3C18125"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10.30 uur </w:t>
            </w:r>
          </w:p>
        </w:tc>
        <w:tc>
          <w:tcPr>
            <w:tcW w:w="7486" w:type="dxa"/>
          </w:tcPr>
          <w:p w14:paraId="21842596" w14:textId="362BD36F"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buiten spelen </w:t>
            </w:r>
          </w:p>
          <w:p w14:paraId="65A2A75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2F48633" w14:textId="77777777" w:rsidTr="009A1BB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24" w:type="dxa"/>
          </w:tcPr>
          <w:p w14:paraId="63B6C95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11.15 uur </w:t>
            </w:r>
          </w:p>
        </w:tc>
        <w:tc>
          <w:tcPr>
            <w:tcW w:w="7486" w:type="dxa"/>
          </w:tcPr>
          <w:p w14:paraId="76572D27" w14:textId="268EA65A"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096C187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5A5B80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9CCFFA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11.30 uur </w:t>
            </w:r>
          </w:p>
        </w:tc>
        <w:tc>
          <w:tcPr>
            <w:tcW w:w="7486" w:type="dxa"/>
          </w:tcPr>
          <w:p w14:paraId="5877D107" w14:textId="221A3FBC"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om brood te eten </w:t>
            </w:r>
          </w:p>
          <w:p w14:paraId="079AD7F5"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69E79006"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03591A2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12.15 uur </w:t>
            </w:r>
          </w:p>
        </w:tc>
        <w:tc>
          <w:tcPr>
            <w:tcW w:w="7486" w:type="dxa"/>
          </w:tcPr>
          <w:p w14:paraId="0C4D08E3" w14:textId="2BB1F2C7"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025AA138"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CC070F7"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738D163D"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14.00 uur </w:t>
            </w:r>
          </w:p>
        </w:tc>
        <w:tc>
          <w:tcPr>
            <w:tcW w:w="7486" w:type="dxa"/>
          </w:tcPr>
          <w:p w14:paraId="069B0DC3" w14:textId="0AF44E1B"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een koekje en drinken </w:t>
            </w:r>
          </w:p>
          <w:p w14:paraId="056B9F07"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BEB88DB"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DBA67A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14.15 uur </w:t>
            </w:r>
          </w:p>
        </w:tc>
        <w:tc>
          <w:tcPr>
            <w:tcW w:w="7486" w:type="dxa"/>
          </w:tcPr>
          <w:p w14:paraId="03276D27" w14:textId="162500B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vrij spelen </w:t>
            </w:r>
          </w:p>
          <w:p w14:paraId="1A9331D5"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E763B8B"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5EE072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15.00 uur </w:t>
            </w:r>
          </w:p>
        </w:tc>
        <w:tc>
          <w:tcPr>
            <w:tcW w:w="7486" w:type="dxa"/>
          </w:tcPr>
          <w:p w14:paraId="079676CF" w14:textId="439CA1E1"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3258A9C8"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7C79244E" w14:textId="77777777" w:rsidTr="009A1BB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24" w:type="dxa"/>
          </w:tcPr>
          <w:p w14:paraId="68D70DD3"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15.30 uur </w:t>
            </w:r>
          </w:p>
        </w:tc>
        <w:tc>
          <w:tcPr>
            <w:tcW w:w="7486" w:type="dxa"/>
          </w:tcPr>
          <w:p w14:paraId="1D3A38B0" w14:textId="3BC73CCF"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drinken en een cracker </w:t>
            </w:r>
          </w:p>
          <w:p w14:paraId="5D9D7407"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14F64C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E72B68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16.00 uur </w:t>
            </w:r>
          </w:p>
        </w:tc>
        <w:tc>
          <w:tcPr>
            <w:tcW w:w="7486" w:type="dxa"/>
          </w:tcPr>
          <w:p w14:paraId="21D12BFE" w14:textId="29F68D94"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Verschonen, vrij</w:t>
            </w:r>
            <w:r w:rsidR="00785683" w:rsidRPr="00516E8F">
              <w:rPr>
                <w:color w:val="000000" w:themeColor="text1"/>
              </w:rPr>
              <w:t xml:space="preserve"> spelen/buiten spelen </w:t>
            </w:r>
          </w:p>
          <w:p w14:paraId="709165AB"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1D9E250" w14:textId="77777777" w:rsidTr="009A1BB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24" w:type="dxa"/>
          </w:tcPr>
          <w:p w14:paraId="47DCF76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16.30-18.00 uur </w:t>
            </w:r>
          </w:p>
        </w:tc>
        <w:tc>
          <w:tcPr>
            <w:tcW w:w="7486" w:type="dxa"/>
          </w:tcPr>
          <w:p w14:paraId="030D4122" w14:textId="5470192C"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opgehaald en kinderopvang sluit </w:t>
            </w:r>
          </w:p>
          <w:p w14:paraId="2E8866B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bl>
    <w:p w14:paraId="1A2A9CD4" w14:textId="77777777" w:rsidR="00DA411A" w:rsidRDefault="00DA411A" w:rsidP="009A1ABA">
      <w:pPr>
        <w:ind w:left="0" w:firstLine="0"/>
      </w:pPr>
    </w:p>
    <w:p w14:paraId="0D97FDE9" w14:textId="77777777" w:rsidR="009A1ABA" w:rsidRDefault="009A1ABA" w:rsidP="009A1ABA">
      <w:pPr>
        <w:ind w:left="0" w:firstLine="0"/>
      </w:pPr>
    </w:p>
    <w:p w14:paraId="2D9D303D" w14:textId="77777777" w:rsidR="00C5583C" w:rsidRDefault="00C5583C" w:rsidP="00C5583C"/>
    <w:p w14:paraId="5DEFDD57" w14:textId="77777777" w:rsidR="00C5583C" w:rsidRDefault="00C5583C" w:rsidP="00C5583C"/>
    <w:p w14:paraId="560B4240" w14:textId="77777777" w:rsidR="00C5583C" w:rsidRDefault="00C5583C" w:rsidP="00C5583C"/>
    <w:p w14:paraId="02504EE8" w14:textId="77777777" w:rsidR="00C5583C" w:rsidRPr="00C5583C" w:rsidRDefault="00C5583C" w:rsidP="00C5583C"/>
    <w:p w14:paraId="03F142BB" w14:textId="28FA3859" w:rsidR="007E353F" w:rsidRDefault="00564CD9" w:rsidP="009A1BB4">
      <w:pPr>
        <w:pStyle w:val="Kop2"/>
      </w:pPr>
      <w:bookmarkStart w:id="27" w:name="_Toc501111832"/>
      <w:r>
        <w:lastRenderedPageBreak/>
        <w:t>4.8</w:t>
      </w:r>
      <w:r w:rsidR="009A1BB4">
        <w:t xml:space="preserve"> </w:t>
      </w:r>
      <w:r w:rsidR="007E353F">
        <w:t>DAGINDE</w:t>
      </w:r>
      <w:r w:rsidR="003108C5">
        <w:t>LING BUITENSCHOOLSE OPVANG</w:t>
      </w:r>
      <w:bookmarkEnd w:id="27"/>
      <w:r w:rsidR="003108C5">
        <w:t xml:space="preserve"> </w:t>
      </w:r>
    </w:p>
    <w:p w14:paraId="635E6B7A" w14:textId="2D33FBFD" w:rsidR="009A1BB4" w:rsidRDefault="000A4884" w:rsidP="009A1BB4">
      <w:pPr>
        <w:ind w:left="-5"/>
      </w:pPr>
      <w:r>
        <w:t xml:space="preserve">Zoals beschreven in paragraaf 1.3 </w:t>
      </w:r>
      <w:r w:rsidR="009A1BB4">
        <w:t>geloven</w:t>
      </w:r>
      <w:r>
        <w:t xml:space="preserve"> we</w:t>
      </w:r>
      <w:r w:rsidR="009A1BB4">
        <w:t xml:space="preserve"> dat elk kind talenten heeft. Kinderen kiezen van nature graag datgene waar ze goed in zijn. Wij willen dit graag stimuleren, omdat dit kinderen zelfvertrouwen geeft. Wij vinden het ook belangrijk dat kinderen een vaste groep, met vaste leidsters hebben. </w:t>
      </w:r>
      <w:r w:rsidR="00C16ECD">
        <w:t xml:space="preserve">Ook op de BSO </w:t>
      </w:r>
      <w:r w:rsidR="00F70F6B">
        <w:t>zitten d</w:t>
      </w:r>
      <w:r w:rsidR="00C16ECD">
        <w:t xml:space="preserve">e kinderen bij ons </w:t>
      </w:r>
      <w:r w:rsidR="00F70F6B">
        <w:t>in vaste stamgroepen</w:t>
      </w:r>
      <w:r w:rsidR="009A1BB4">
        <w:t>, op deze groep kunnen ze</w:t>
      </w:r>
      <w:r w:rsidR="00C16ECD">
        <w:t xml:space="preserve"> onder andere</w:t>
      </w:r>
      <w:r w:rsidR="009A1BB4">
        <w:t xml:space="preserve"> kiezen uit het volgende</w:t>
      </w:r>
      <w:r w:rsidR="00C16ECD">
        <w:t xml:space="preserve"> activiteiten</w:t>
      </w:r>
      <w:r w:rsidR="009A1BB4">
        <w:t xml:space="preserve">: </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BE0B1C" w14:paraId="29B025FC" w14:textId="77777777" w:rsidTr="00437167">
        <w:trPr>
          <w:trHeight w:val="222"/>
        </w:trPr>
        <w:tc>
          <w:tcPr>
            <w:tcW w:w="3020" w:type="dxa"/>
          </w:tcPr>
          <w:p w14:paraId="2E156ED7" w14:textId="186F2E1D" w:rsidR="00BE0B1C" w:rsidRDefault="00BE0B1C" w:rsidP="00BE0B1C">
            <w:pPr>
              <w:pStyle w:val="Lijstalinea"/>
              <w:numPr>
                <w:ilvl w:val="0"/>
                <w:numId w:val="21"/>
              </w:numPr>
            </w:pPr>
            <w:r>
              <w:t>Knutselen</w:t>
            </w:r>
          </w:p>
        </w:tc>
        <w:tc>
          <w:tcPr>
            <w:tcW w:w="3020" w:type="dxa"/>
          </w:tcPr>
          <w:p w14:paraId="0749F4B1" w14:textId="7C48D3FE" w:rsidR="00BE0B1C" w:rsidRDefault="00BE0B1C" w:rsidP="00BE0B1C">
            <w:pPr>
              <w:pStyle w:val="Lijstalinea"/>
              <w:numPr>
                <w:ilvl w:val="0"/>
                <w:numId w:val="21"/>
              </w:numPr>
            </w:pPr>
            <w:r>
              <w:t>Samen een spel doen</w:t>
            </w:r>
          </w:p>
        </w:tc>
        <w:tc>
          <w:tcPr>
            <w:tcW w:w="3021" w:type="dxa"/>
          </w:tcPr>
          <w:p w14:paraId="3B3CE1D3" w14:textId="10F99FBA" w:rsidR="00BE0B1C" w:rsidRDefault="00BE0B1C" w:rsidP="00BE0B1C">
            <w:pPr>
              <w:pStyle w:val="Lijstalinea"/>
              <w:numPr>
                <w:ilvl w:val="0"/>
                <w:numId w:val="21"/>
              </w:numPr>
            </w:pPr>
            <w:r>
              <w:t>Verkleden en opmaken</w:t>
            </w:r>
          </w:p>
        </w:tc>
      </w:tr>
      <w:tr w:rsidR="00BE0B1C" w14:paraId="7167872E" w14:textId="77777777" w:rsidTr="00437167">
        <w:trPr>
          <w:trHeight w:val="138"/>
        </w:trPr>
        <w:tc>
          <w:tcPr>
            <w:tcW w:w="3020" w:type="dxa"/>
          </w:tcPr>
          <w:p w14:paraId="65ADEF37" w14:textId="31B60D83" w:rsidR="00BE0B1C" w:rsidRDefault="00E82C81" w:rsidP="00BE0B1C">
            <w:pPr>
              <w:pStyle w:val="Lijstalinea"/>
              <w:numPr>
                <w:ilvl w:val="0"/>
                <w:numId w:val="21"/>
              </w:numPr>
            </w:pPr>
            <w:r>
              <w:t>Spelen met L</w:t>
            </w:r>
            <w:r w:rsidR="00BE0B1C">
              <w:t>ego (</w:t>
            </w:r>
            <w:proofErr w:type="spellStart"/>
            <w:r w:rsidR="00BE0B1C">
              <w:t>friends</w:t>
            </w:r>
            <w:proofErr w:type="spellEnd"/>
            <w:r w:rsidR="00BE0B1C">
              <w:t>)</w:t>
            </w:r>
          </w:p>
        </w:tc>
        <w:tc>
          <w:tcPr>
            <w:tcW w:w="3020" w:type="dxa"/>
          </w:tcPr>
          <w:p w14:paraId="5CBEF36F" w14:textId="4427595D" w:rsidR="00BE0B1C" w:rsidRDefault="00437167" w:rsidP="00BE0B1C">
            <w:pPr>
              <w:pStyle w:val="Lijstalinea"/>
              <w:numPr>
                <w:ilvl w:val="0"/>
                <w:numId w:val="21"/>
              </w:numPr>
            </w:pPr>
            <w:r>
              <w:t>Spelen in de poppenhoek</w:t>
            </w:r>
          </w:p>
        </w:tc>
        <w:tc>
          <w:tcPr>
            <w:tcW w:w="3021" w:type="dxa"/>
          </w:tcPr>
          <w:p w14:paraId="248DDD17" w14:textId="26299C82" w:rsidR="00BE0B1C" w:rsidRDefault="00BE0B1C" w:rsidP="00BE0B1C">
            <w:pPr>
              <w:pStyle w:val="Lijstalinea"/>
              <w:numPr>
                <w:ilvl w:val="0"/>
                <w:numId w:val="21"/>
              </w:numPr>
            </w:pPr>
            <w:r>
              <w:t>Boek lezen</w:t>
            </w:r>
            <w:r w:rsidR="00B664F2">
              <w:t xml:space="preserve"> | puzzelen</w:t>
            </w:r>
          </w:p>
        </w:tc>
      </w:tr>
      <w:tr w:rsidR="00BE0B1C" w14:paraId="68F55268" w14:textId="77777777" w:rsidTr="00B664F2">
        <w:trPr>
          <w:trHeight w:val="497"/>
        </w:trPr>
        <w:tc>
          <w:tcPr>
            <w:tcW w:w="3020" w:type="dxa"/>
          </w:tcPr>
          <w:p w14:paraId="2BB9E905" w14:textId="1144BF87" w:rsidR="00BE0B1C" w:rsidRDefault="00BE0B1C" w:rsidP="00BE0B1C">
            <w:pPr>
              <w:pStyle w:val="Lijstalinea"/>
              <w:numPr>
                <w:ilvl w:val="0"/>
                <w:numId w:val="21"/>
              </w:numPr>
            </w:pPr>
            <w:r>
              <w:t xml:space="preserve">Spelen met </w:t>
            </w:r>
            <w:r w:rsidR="00E82C81">
              <w:t>Playmobil</w:t>
            </w:r>
          </w:p>
        </w:tc>
        <w:tc>
          <w:tcPr>
            <w:tcW w:w="3020" w:type="dxa"/>
          </w:tcPr>
          <w:p w14:paraId="162D41A8" w14:textId="0CD53E5A" w:rsidR="00BE0B1C" w:rsidRDefault="00BE0B1C" w:rsidP="00BE0B1C">
            <w:pPr>
              <w:pStyle w:val="Lijstalinea"/>
              <w:numPr>
                <w:ilvl w:val="0"/>
                <w:numId w:val="21"/>
              </w:numPr>
            </w:pPr>
            <w:r>
              <w:t>Spelen in de autohoek</w:t>
            </w:r>
          </w:p>
        </w:tc>
        <w:tc>
          <w:tcPr>
            <w:tcW w:w="3021" w:type="dxa"/>
          </w:tcPr>
          <w:p w14:paraId="613C7F87" w14:textId="00907A64" w:rsidR="00FF677A" w:rsidRDefault="00BE0B1C" w:rsidP="00FF677A">
            <w:pPr>
              <w:pStyle w:val="Lijstalinea"/>
              <w:numPr>
                <w:ilvl w:val="0"/>
                <w:numId w:val="21"/>
              </w:numPr>
            </w:pPr>
            <w:r>
              <w:t>Spelen in de bouwhoek</w:t>
            </w:r>
            <w:r w:rsidR="00E82C81">
              <w:t xml:space="preserve">: o.a. </w:t>
            </w:r>
            <w:proofErr w:type="spellStart"/>
            <w:r w:rsidR="00E82C81">
              <w:t>Kapla</w:t>
            </w:r>
            <w:proofErr w:type="spellEnd"/>
            <w:r w:rsidR="00E82C81">
              <w:t>/K</w:t>
            </w:r>
            <w:r w:rsidR="00FF677A">
              <w:t>’nex</w:t>
            </w:r>
          </w:p>
        </w:tc>
      </w:tr>
      <w:tr w:rsidR="00BE0B1C" w14:paraId="41ACACD5" w14:textId="77777777" w:rsidTr="00437167">
        <w:trPr>
          <w:trHeight w:val="152"/>
        </w:trPr>
        <w:tc>
          <w:tcPr>
            <w:tcW w:w="3020" w:type="dxa"/>
          </w:tcPr>
          <w:p w14:paraId="26673CFE" w14:textId="18CB401A" w:rsidR="00BE0B1C" w:rsidRDefault="00BE0B1C" w:rsidP="00BE0B1C">
            <w:pPr>
              <w:pStyle w:val="Lijstalinea"/>
              <w:numPr>
                <w:ilvl w:val="0"/>
                <w:numId w:val="21"/>
              </w:numPr>
            </w:pPr>
            <w:proofErr w:type="spellStart"/>
            <w:r>
              <w:t>Airhockey</w:t>
            </w:r>
            <w:proofErr w:type="spellEnd"/>
          </w:p>
        </w:tc>
        <w:tc>
          <w:tcPr>
            <w:tcW w:w="3020" w:type="dxa"/>
          </w:tcPr>
          <w:p w14:paraId="619BB49D" w14:textId="4866E429" w:rsidR="00BE0B1C" w:rsidRPr="00B664F2" w:rsidRDefault="00BE0B1C" w:rsidP="00BE0B1C">
            <w:pPr>
              <w:pStyle w:val="Lijstalinea"/>
              <w:numPr>
                <w:ilvl w:val="0"/>
                <w:numId w:val="21"/>
              </w:numPr>
              <w:rPr>
                <w:color w:val="000000" w:themeColor="text1"/>
              </w:rPr>
            </w:pPr>
            <w:r w:rsidRPr="00B664F2">
              <w:rPr>
                <w:color w:val="000000" w:themeColor="text1"/>
              </w:rPr>
              <w:t>Buitenspelen</w:t>
            </w:r>
          </w:p>
        </w:tc>
        <w:tc>
          <w:tcPr>
            <w:tcW w:w="3021" w:type="dxa"/>
          </w:tcPr>
          <w:p w14:paraId="2D6CCACC" w14:textId="2E4BD402" w:rsidR="00BE0B1C" w:rsidRPr="00B664F2" w:rsidRDefault="00BE0B1C" w:rsidP="00BE0B1C">
            <w:pPr>
              <w:pStyle w:val="Lijstalinea"/>
              <w:numPr>
                <w:ilvl w:val="0"/>
                <w:numId w:val="21"/>
              </w:numPr>
              <w:rPr>
                <w:color w:val="000000" w:themeColor="text1"/>
              </w:rPr>
            </w:pPr>
            <w:r w:rsidRPr="00B664F2">
              <w:rPr>
                <w:color w:val="000000" w:themeColor="text1"/>
              </w:rPr>
              <w:t>Spelen met zand/water</w:t>
            </w:r>
          </w:p>
        </w:tc>
      </w:tr>
    </w:tbl>
    <w:p w14:paraId="653CA5B0" w14:textId="223E55C8" w:rsidR="009A1BB4" w:rsidRDefault="009A1BB4" w:rsidP="00BE0B1C">
      <w:pPr>
        <w:spacing w:after="191" w:line="259" w:lineRule="auto"/>
        <w:ind w:left="0" w:firstLine="0"/>
      </w:pPr>
      <w:r>
        <w:t>Wij laten de kinderen zelf kiezen wat ze graag willen doen, omdat wij het belangrijk vinden dat kinderen positief gestimuleerd worden in het aangeven</w:t>
      </w:r>
      <w:r w:rsidR="000A4884">
        <w:t xml:space="preserve"> van hun behoeftes. Wij bieden </w:t>
      </w:r>
      <w:r>
        <w:t xml:space="preserve">diverse activiteiten aan, aan de hand van verschillende thema’s. Kinderen mogen zelf beslissen of ze mee willen doen met de activiteit. We zullen dit wel stimuleren, maar niet verplichten. </w:t>
      </w:r>
      <w:r w:rsidR="000A4884">
        <w:br/>
      </w:r>
      <w:r>
        <w:t>Als een kind aangeeft behoefte aan rust te hebben, dan willen wij hier gehoor aan geven. Wij hebben een hoekje waar kinderen rustig kunnen zitten. Kinderen die buiten wille</w:t>
      </w:r>
      <w:r w:rsidR="00F70F6B">
        <w:t xml:space="preserve">n spelen, kunnen dit naar </w:t>
      </w:r>
      <w:r w:rsidR="00B664F2">
        <w:t>hartenlust</w:t>
      </w:r>
      <w:r>
        <w:t xml:space="preserve"> doen in onze prachtige en vooral groene tuin</w:t>
      </w:r>
      <w:r>
        <w:rPr>
          <w:color w:val="FF0000"/>
        </w:rPr>
        <w:t>.</w:t>
      </w:r>
      <w:r>
        <w:t xml:space="preserve"> Er is ruimte om te voetballen, te spelen in de zandbak, te klimmen en te klauteren, rustig te zitten of een gezellig spel basketbal te spelen met elkaar. Ook is er genoeg ruimte om te kunn</w:t>
      </w:r>
      <w:r w:rsidR="00F70F6B">
        <w:t>en fietsen, steppen of te stoep</w:t>
      </w:r>
      <w:r>
        <w:t xml:space="preserve">krijten. In onze keuken kunnen de kinderen koken en bakken. Bij deze verschillende activiteiten zal altijd een vaste leidster de kinderen begeleiden en bij ze blijven. Dit geeft de kinderen een veilig, geliefd en vertrouwd gevoel. </w:t>
      </w:r>
    </w:p>
    <w:p w14:paraId="62AD4F0A" w14:textId="77777777" w:rsidR="009A1BB4" w:rsidRDefault="009A1BB4" w:rsidP="009A1BB4">
      <w:pPr>
        <w:spacing w:after="0"/>
        <w:ind w:left="-5"/>
      </w:pPr>
      <w:r>
        <w:t xml:space="preserve">Een middag op de BSO zal er ongeveer zo uit zien: </w:t>
      </w:r>
    </w:p>
    <w:p w14:paraId="0B36F788" w14:textId="77777777" w:rsidR="00516E8F" w:rsidRDefault="00516E8F" w:rsidP="009A1BB4">
      <w:pPr>
        <w:spacing w:after="0"/>
        <w:ind w:left="-5"/>
      </w:pPr>
    </w:p>
    <w:tbl>
      <w:tblPr>
        <w:tblStyle w:val="Onopgemaaktetabel1"/>
        <w:tblW w:w="9284" w:type="dxa"/>
        <w:tblLook w:val="04A0" w:firstRow="1" w:lastRow="0" w:firstColumn="1" w:lastColumn="0" w:noHBand="0" w:noVBand="1"/>
      </w:tblPr>
      <w:tblGrid>
        <w:gridCol w:w="1798"/>
        <w:gridCol w:w="7486"/>
      </w:tblGrid>
      <w:tr w:rsidR="009A1BB4" w14:paraId="48617AC2" w14:textId="77777777" w:rsidTr="00516E8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2DBE275F" w14:textId="77777777" w:rsidR="009A1BB4" w:rsidRDefault="009A1BB4" w:rsidP="00FD5978">
            <w:pPr>
              <w:spacing w:after="0" w:line="259" w:lineRule="auto"/>
              <w:ind w:left="0" w:firstLine="0"/>
            </w:pPr>
            <w:r>
              <w:rPr>
                <w:b w:val="0"/>
                <w:color w:val="FFFFFF"/>
              </w:rPr>
              <w:t xml:space="preserve">Tijd </w:t>
            </w:r>
          </w:p>
        </w:tc>
        <w:tc>
          <w:tcPr>
            <w:tcW w:w="7485" w:type="dxa"/>
            <w:shd w:val="clear" w:color="auto" w:fill="009EE0"/>
          </w:tcPr>
          <w:p w14:paraId="72F94133"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Activiteit </w:t>
            </w:r>
          </w:p>
          <w:p w14:paraId="5F472BA0"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 </w:t>
            </w:r>
          </w:p>
        </w:tc>
      </w:tr>
      <w:tr w:rsidR="009A1BB4" w14:paraId="20DC09BB" w14:textId="77777777" w:rsidTr="00516E8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8" w:type="dxa"/>
          </w:tcPr>
          <w:p w14:paraId="5EAF31F3"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14.30-14.45 uur </w:t>
            </w:r>
          </w:p>
          <w:p w14:paraId="021C307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 </w:t>
            </w:r>
          </w:p>
        </w:tc>
        <w:tc>
          <w:tcPr>
            <w:tcW w:w="7485" w:type="dxa"/>
          </w:tcPr>
          <w:p w14:paraId="0E7B0784" w14:textId="1B9CCEF1"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ophalen van school (afhankelijk van de schooltijden) </w:t>
            </w:r>
          </w:p>
        </w:tc>
      </w:tr>
      <w:tr w:rsidR="009A1BB4" w14:paraId="6775030F"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6E0CF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15.00 uur </w:t>
            </w:r>
          </w:p>
        </w:tc>
        <w:tc>
          <w:tcPr>
            <w:tcW w:w="7485" w:type="dxa"/>
          </w:tcPr>
          <w:p w14:paraId="7CF37AB9" w14:textId="6361B6E8"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Kinderen</w:t>
            </w:r>
            <w:r w:rsidR="009A1BB4">
              <w:t xml:space="preserve"> kunnen vrij spelen </w:t>
            </w:r>
          </w:p>
          <w:p w14:paraId="23B8111B"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067A5579"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0F0356E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15.15-15.30 uur </w:t>
            </w:r>
          </w:p>
        </w:tc>
        <w:tc>
          <w:tcPr>
            <w:tcW w:w="7485" w:type="dxa"/>
          </w:tcPr>
          <w:p w14:paraId="0E28B5F5" w14:textId="030FD59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Aan</w:t>
            </w:r>
            <w:r w:rsidR="009A1BB4">
              <w:t xml:space="preserve"> tafel voor drinken en cracker </w:t>
            </w:r>
          </w:p>
          <w:p w14:paraId="4AD91EAB"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10A2D8E1" w14:textId="77777777" w:rsidTr="00516E8F">
        <w:trPr>
          <w:trHeight w:val="479"/>
        </w:trPr>
        <w:tc>
          <w:tcPr>
            <w:cnfStyle w:val="001000000000" w:firstRow="0" w:lastRow="0" w:firstColumn="1" w:lastColumn="0" w:oddVBand="0" w:evenVBand="0" w:oddHBand="0" w:evenHBand="0" w:firstRowFirstColumn="0" w:firstRowLastColumn="0" w:lastRowFirstColumn="0" w:lastRowLastColumn="0"/>
            <w:tcW w:w="1798" w:type="dxa"/>
          </w:tcPr>
          <w:p w14:paraId="1E2DC426"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15.45-16.00 uur </w:t>
            </w:r>
          </w:p>
        </w:tc>
        <w:tc>
          <w:tcPr>
            <w:tcW w:w="7485" w:type="dxa"/>
          </w:tcPr>
          <w:p w14:paraId="5CCA9A54" w14:textId="5FE46517"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Kiezen</w:t>
            </w:r>
            <w:r w:rsidR="009A1BB4">
              <w:t xml:space="preserve"> van activiteit of vrij spelen op de stamgroep </w:t>
            </w:r>
          </w:p>
          <w:p w14:paraId="638F6F04"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15B10271"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5266DCD8"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16.45 uur </w:t>
            </w:r>
          </w:p>
        </w:tc>
        <w:tc>
          <w:tcPr>
            <w:tcW w:w="7485" w:type="dxa"/>
          </w:tcPr>
          <w:p w14:paraId="4F3331A5" w14:textId="23A4455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krijgen drinken en fruit (medewerker gaat rond met een schaal fruit) </w:t>
            </w:r>
          </w:p>
          <w:p w14:paraId="7A046559"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5E16AFA8"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42B76D50"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17.15-17.30 uur </w:t>
            </w:r>
          </w:p>
        </w:tc>
        <w:tc>
          <w:tcPr>
            <w:tcW w:w="7485" w:type="dxa"/>
          </w:tcPr>
          <w:p w14:paraId="11E95BC0" w14:textId="2CF9EE47"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Alle</w:t>
            </w:r>
            <w:r w:rsidR="009A1BB4">
              <w:t xml:space="preserve"> kinderen zijn weer terug op hun stamgroep en kunnen daar vrij spelen </w:t>
            </w:r>
          </w:p>
          <w:p w14:paraId="40718561"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78BFBC41" w14:textId="77777777" w:rsidTr="00516E8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75D9C9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18.00 uur </w:t>
            </w:r>
          </w:p>
        </w:tc>
        <w:tc>
          <w:tcPr>
            <w:tcW w:w="7485" w:type="dxa"/>
          </w:tcPr>
          <w:p w14:paraId="4FCC5883" w14:textId="7619232C" w:rsidR="00EA6EC4" w:rsidRPr="00516E8F" w:rsidRDefault="00EA6EC4" w:rsidP="00EA6EC4">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Kinderen worden opgehaald en </w:t>
            </w:r>
            <w:r>
              <w:rPr>
                <w:color w:val="000000" w:themeColor="text1"/>
              </w:rPr>
              <w:t xml:space="preserve">BSO </w:t>
            </w:r>
            <w:r w:rsidRPr="00516E8F">
              <w:rPr>
                <w:color w:val="000000" w:themeColor="text1"/>
              </w:rPr>
              <w:t xml:space="preserve">sluit </w:t>
            </w:r>
          </w:p>
          <w:p w14:paraId="0333E408" w14:textId="68C45A62" w:rsidR="009A1BB4" w:rsidRDefault="009A1BB4" w:rsidP="00EA6EC4">
            <w:pPr>
              <w:tabs>
                <w:tab w:val="left" w:pos="2880"/>
              </w:tabs>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r w:rsidR="00EA6EC4">
              <w:tab/>
            </w:r>
          </w:p>
        </w:tc>
      </w:tr>
    </w:tbl>
    <w:p w14:paraId="6EA5F00A" w14:textId="77777777" w:rsidR="009A1BB4" w:rsidRDefault="009A1BB4" w:rsidP="009A1BB4">
      <w:pPr>
        <w:spacing w:after="221" w:line="259" w:lineRule="auto"/>
        <w:ind w:left="0" w:firstLine="0"/>
        <w:rPr>
          <w:b/>
        </w:rPr>
      </w:pPr>
      <w:r>
        <w:rPr>
          <w:b/>
        </w:rPr>
        <w:t xml:space="preserve"> </w:t>
      </w:r>
    </w:p>
    <w:p w14:paraId="7AA77C46" w14:textId="77777777" w:rsidR="00B664F2" w:rsidRDefault="00B664F2" w:rsidP="009A1BB4">
      <w:pPr>
        <w:spacing w:after="221" w:line="259" w:lineRule="auto"/>
        <w:ind w:left="0" w:firstLine="0"/>
        <w:rPr>
          <w:b/>
        </w:rPr>
      </w:pPr>
    </w:p>
    <w:p w14:paraId="2CE5A80B" w14:textId="77777777" w:rsidR="00B664F2" w:rsidRDefault="00B664F2" w:rsidP="009A1BB4">
      <w:pPr>
        <w:spacing w:after="221" w:line="259" w:lineRule="auto"/>
        <w:ind w:left="0" w:firstLine="0"/>
      </w:pPr>
    </w:p>
    <w:p w14:paraId="7A4500A3" w14:textId="05821D4D" w:rsidR="007E353F" w:rsidRPr="00D11ECE" w:rsidRDefault="00564CD9" w:rsidP="006270F2">
      <w:pPr>
        <w:pStyle w:val="Kop2"/>
      </w:pPr>
      <w:bookmarkStart w:id="28" w:name="_Toc501111833"/>
      <w:r w:rsidRPr="00D11ECE">
        <w:lastRenderedPageBreak/>
        <w:t>4.9</w:t>
      </w:r>
      <w:r w:rsidR="009A1BB4" w:rsidRPr="00D11ECE">
        <w:t xml:space="preserve"> </w:t>
      </w:r>
      <w:r w:rsidR="007E353F" w:rsidRPr="00D11ECE">
        <w:t>DAGINDELING PEUTEROPVANG</w:t>
      </w:r>
      <w:bookmarkEnd w:id="28"/>
    </w:p>
    <w:p w14:paraId="2AD79940" w14:textId="23E3DCEF" w:rsidR="00F9463C" w:rsidRDefault="00B536E5" w:rsidP="00F9463C">
      <w:pPr>
        <w:spacing w:after="0"/>
        <w:ind w:left="0" w:firstLine="0"/>
      </w:pPr>
      <w:r>
        <w:t xml:space="preserve">Bij peuteropvang ‘Abeltje’ </w:t>
      </w:r>
      <w:r w:rsidR="00437167">
        <w:t xml:space="preserve">willen we met behulp </w:t>
      </w:r>
      <w:r w:rsidR="00F9463C">
        <w:t xml:space="preserve">van de methode ‘Peuterplein’ </w:t>
      </w:r>
      <w:r w:rsidR="00F9463C" w:rsidRPr="00F9463C">
        <w:t xml:space="preserve">de brede ontwikkeling van kinderen </w:t>
      </w:r>
      <w:r w:rsidR="00437167">
        <w:t>stimuleren</w:t>
      </w:r>
      <w:r w:rsidR="00F9463C">
        <w:t xml:space="preserve">. De methode is opgebouwd rond </w:t>
      </w:r>
      <w:r w:rsidR="0059514B">
        <w:t>de volgende</w:t>
      </w:r>
      <w:r w:rsidR="00F9463C">
        <w:t xml:space="preserve"> thema’s:</w:t>
      </w:r>
    </w:p>
    <w:p w14:paraId="2179F25E" w14:textId="1B52B0DB" w:rsidR="00437167" w:rsidRDefault="00040052" w:rsidP="00F9463C">
      <w:pPr>
        <w:spacing w:after="0"/>
        <w:ind w:left="0" w:firstLine="0"/>
      </w:pPr>
      <w:r>
        <w:rPr>
          <w:noProof/>
        </w:rPr>
        <mc:AlternateContent>
          <mc:Choice Requires="wps">
            <w:drawing>
              <wp:anchor distT="0" distB="0" distL="114300" distR="114300" simplePos="0" relativeHeight="251668480" behindDoc="0" locked="0" layoutInCell="1" allowOverlap="1" wp14:anchorId="24E36192" wp14:editId="14D75209">
                <wp:simplePos x="0" y="0"/>
                <wp:positionH relativeFrom="column">
                  <wp:posOffset>3159760</wp:posOffset>
                </wp:positionH>
                <wp:positionV relativeFrom="paragraph">
                  <wp:posOffset>153670</wp:posOffset>
                </wp:positionV>
                <wp:extent cx="1935480" cy="800100"/>
                <wp:effectExtent l="0" t="0" r="0" b="12700"/>
                <wp:wrapSquare wrapText="bothSides"/>
                <wp:docPr id="44" name="Tekstvak 44"/>
                <wp:cNvGraphicFramePr/>
                <a:graphic xmlns:a="http://schemas.openxmlformats.org/drawingml/2006/main">
                  <a:graphicData uri="http://schemas.microsoft.com/office/word/2010/wordprocessingShape">
                    <wps:wsp>
                      <wps:cNvSpPr txBox="1"/>
                      <wps:spPr>
                        <a:xfrm>
                          <a:off x="0" y="0"/>
                          <a:ext cx="193548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6192" id="Tekstvak 44" o:spid="_x0000_s1077" type="#_x0000_t202" style="position:absolute;margin-left:248.8pt;margin-top:12.1pt;width:152.4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" filled="f" stroked="f">
                <v:textbo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v:textbox>
                <w10:wrap type="square"/>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17"/>
      </w:tblGrid>
      <w:tr w:rsidR="00437167" w14:paraId="2F0B6823" w14:textId="77777777" w:rsidTr="00040052">
        <w:trPr>
          <w:trHeight w:val="318"/>
        </w:trPr>
        <w:tc>
          <w:tcPr>
            <w:tcW w:w="2217" w:type="dxa"/>
          </w:tcPr>
          <w:p w14:paraId="64170B5A" w14:textId="33CE99A5" w:rsidR="00F9463C" w:rsidRDefault="00F9463C" w:rsidP="00F9463C">
            <w:pPr>
              <w:pStyle w:val="Lijstalinea"/>
              <w:numPr>
                <w:ilvl w:val="0"/>
                <w:numId w:val="25"/>
              </w:numPr>
              <w:spacing w:after="0"/>
            </w:pPr>
            <w:r w:rsidRPr="00F9463C">
              <w:t>Huisdieren;</w:t>
            </w:r>
            <w:r w:rsidRPr="00F9463C">
              <w:tab/>
            </w:r>
          </w:p>
        </w:tc>
        <w:tc>
          <w:tcPr>
            <w:tcW w:w="2217" w:type="dxa"/>
          </w:tcPr>
          <w:p w14:paraId="631B72AE" w14:textId="5C5D38DB" w:rsidR="00F9463C" w:rsidRDefault="0059514B" w:rsidP="0059514B">
            <w:pPr>
              <w:pStyle w:val="Lijstalinea"/>
              <w:numPr>
                <w:ilvl w:val="0"/>
                <w:numId w:val="25"/>
              </w:numPr>
              <w:spacing w:after="0"/>
            </w:pPr>
            <w:r>
              <w:t>Lente;</w:t>
            </w:r>
          </w:p>
        </w:tc>
      </w:tr>
      <w:tr w:rsidR="00437167" w14:paraId="69168515" w14:textId="77777777" w:rsidTr="00040052">
        <w:trPr>
          <w:trHeight w:val="307"/>
        </w:trPr>
        <w:tc>
          <w:tcPr>
            <w:tcW w:w="2217" w:type="dxa"/>
          </w:tcPr>
          <w:p w14:paraId="63A6C1E8" w14:textId="30283EFC" w:rsidR="00F9463C" w:rsidRDefault="00F9463C" w:rsidP="00F9463C">
            <w:pPr>
              <w:pStyle w:val="Lijstalinea"/>
              <w:numPr>
                <w:ilvl w:val="0"/>
                <w:numId w:val="25"/>
              </w:numPr>
              <w:spacing w:after="0"/>
            </w:pPr>
            <w:r w:rsidRPr="00F9463C">
              <w:t>Water;</w:t>
            </w:r>
          </w:p>
        </w:tc>
        <w:tc>
          <w:tcPr>
            <w:tcW w:w="2217" w:type="dxa"/>
          </w:tcPr>
          <w:p w14:paraId="0F69CE28" w14:textId="1565970F" w:rsidR="00F9463C" w:rsidRDefault="0059514B" w:rsidP="0059514B">
            <w:pPr>
              <w:pStyle w:val="Lijstalinea"/>
              <w:numPr>
                <w:ilvl w:val="0"/>
                <w:numId w:val="25"/>
              </w:numPr>
              <w:spacing w:after="0"/>
            </w:pPr>
            <w:r>
              <w:t>Zomer;</w:t>
            </w:r>
          </w:p>
        </w:tc>
      </w:tr>
      <w:tr w:rsidR="00437167" w14:paraId="2EE53BBC" w14:textId="77777777" w:rsidTr="00040052">
        <w:trPr>
          <w:trHeight w:val="333"/>
        </w:trPr>
        <w:tc>
          <w:tcPr>
            <w:tcW w:w="2217" w:type="dxa"/>
          </w:tcPr>
          <w:p w14:paraId="1FFC6B72" w14:textId="41030306" w:rsidR="00F9463C" w:rsidRDefault="00F9463C" w:rsidP="00F9463C">
            <w:pPr>
              <w:pStyle w:val="Lijstalinea"/>
              <w:numPr>
                <w:ilvl w:val="0"/>
                <w:numId w:val="25"/>
              </w:numPr>
              <w:spacing w:after="0"/>
            </w:pPr>
            <w:r w:rsidRPr="00F9463C">
              <w:t>Familie;</w:t>
            </w:r>
          </w:p>
        </w:tc>
        <w:tc>
          <w:tcPr>
            <w:tcW w:w="2217" w:type="dxa"/>
          </w:tcPr>
          <w:p w14:paraId="31B2AEB6" w14:textId="139FFDDF" w:rsidR="00F9463C" w:rsidRDefault="0059514B" w:rsidP="0059514B">
            <w:pPr>
              <w:pStyle w:val="Lijstalinea"/>
              <w:numPr>
                <w:ilvl w:val="0"/>
                <w:numId w:val="25"/>
              </w:numPr>
              <w:spacing w:after="0"/>
            </w:pPr>
            <w:r>
              <w:t>Herfst;</w:t>
            </w:r>
          </w:p>
        </w:tc>
      </w:tr>
      <w:tr w:rsidR="00437167" w14:paraId="3E68AA6B" w14:textId="77777777" w:rsidTr="00040052">
        <w:trPr>
          <w:trHeight w:val="307"/>
        </w:trPr>
        <w:tc>
          <w:tcPr>
            <w:tcW w:w="2217" w:type="dxa"/>
          </w:tcPr>
          <w:p w14:paraId="2B3156F1" w14:textId="2B97E75B" w:rsidR="00F9463C" w:rsidRDefault="00F9463C" w:rsidP="00F9463C">
            <w:pPr>
              <w:pStyle w:val="Lijstalinea"/>
              <w:numPr>
                <w:ilvl w:val="0"/>
                <w:numId w:val="25"/>
              </w:numPr>
              <w:spacing w:after="0"/>
            </w:pPr>
            <w:r w:rsidRPr="00F9463C">
              <w:t>Je lichaam</w:t>
            </w:r>
            <w:r>
              <w:t>;</w:t>
            </w:r>
          </w:p>
        </w:tc>
        <w:tc>
          <w:tcPr>
            <w:tcW w:w="2217" w:type="dxa"/>
          </w:tcPr>
          <w:p w14:paraId="1EE12582" w14:textId="0E06E105" w:rsidR="00F9463C" w:rsidRDefault="0059514B" w:rsidP="0059514B">
            <w:pPr>
              <w:pStyle w:val="Lijstalinea"/>
              <w:numPr>
                <w:ilvl w:val="0"/>
                <w:numId w:val="25"/>
              </w:numPr>
              <w:spacing w:after="0"/>
            </w:pPr>
            <w:r>
              <w:t>Winter.</w:t>
            </w:r>
          </w:p>
        </w:tc>
      </w:tr>
    </w:tbl>
    <w:p w14:paraId="2C1EF7A1" w14:textId="7D40CFB5" w:rsidR="00F9463C" w:rsidRDefault="005E1C81" w:rsidP="00F9463C">
      <w:pPr>
        <w:spacing w:after="0"/>
        <w:ind w:left="0" w:firstLine="0"/>
      </w:pPr>
      <w:r>
        <w:t xml:space="preserve"> </w:t>
      </w:r>
    </w:p>
    <w:p w14:paraId="441A3B4D" w14:textId="69494B53" w:rsidR="00B66DA6" w:rsidRDefault="0059514B" w:rsidP="00F9463C">
      <w:pPr>
        <w:spacing w:after="0"/>
        <w:ind w:left="0" w:firstLine="0"/>
      </w:pPr>
      <w:r>
        <w:t>Het programma biedt activiteiten voor zowel jongste als oudste peuters. Binnen elk thema vormt een verhaal de rode draad</w:t>
      </w:r>
      <w:r w:rsidR="00C578A1">
        <w:t>.</w:t>
      </w:r>
      <w:r w:rsidR="009E3B39">
        <w:t xml:space="preserve"> </w:t>
      </w:r>
      <w:r w:rsidR="003156E9">
        <w:t xml:space="preserve">Er wordt </w:t>
      </w:r>
      <w:r w:rsidR="00C63969">
        <w:t xml:space="preserve">onder andere </w:t>
      </w:r>
      <w:r w:rsidR="003156E9">
        <w:t xml:space="preserve">gewerkt met thematafels, </w:t>
      </w:r>
      <w:r w:rsidR="00B66DA6">
        <w:t xml:space="preserve">prentenboeken/ </w:t>
      </w:r>
      <w:r w:rsidR="003156E9">
        <w:t xml:space="preserve">schootboeken, een liedjes-cd, handpop Raai de Kraai, vertelkoffers of- tassen, </w:t>
      </w:r>
      <w:r w:rsidR="00C63969">
        <w:t xml:space="preserve">verwerkingsactiviteiten, </w:t>
      </w:r>
      <w:r w:rsidR="002C1A47">
        <w:t xml:space="preserve">en </w:t>
      </w:r>
      <w:r w:rsidR="00C63969">
        <w:t>authentieke activiteiten, zoals</w:t>
      </w:r>
      <w:r w:rsidR="00B66DA6">
        <w:t xml:space="preserve"> bijvoorbeeld</w:t>
      </w:r>
      <w:r w:rsidR="00C63969">
        <w:t xml:space="preserve"> een uitje</w:t>
      </w:r>
      <w:r w:rsidR="002C1A47">
        <w:t>.</w:t>
      </w:r>
      <w:r w:rsidR="00BF4119">
        <w:t xml:space="preserve"> </w:t>
      </w:r>
      <w:r w:rsidR="0045570F">
        <w:t>Doordat de thema’s nauw aansluiten bij de belangstelling van de kinderen ervaren zij veel plezier en wordt de nieuwsgierigheid geprikkeld.</w:t>
      </w:r>
    </w:p>
    <w:p w14:paraId="19FCAB62" w14:textId="6B1F785C" w:rsidR="00BF4119" w:rsidRDefault="00BF4119" w:rsidP="00F9463C">
      <w:pPr>
        <w:spacing w:after="0"/>
        <w:ind w:left="0" w:firstLine="0"/>
      </w:pPr>
      <w:r>
        <w:t>Door middel van het programma wordt de ontwikkeling van de kinderen op de volgende gebieden gestimuleerd: taal, beweging, fijne motoriek, zintuiglijke waarneming, voorbereidend rekenen, wereldoriëntatie, sociaal-emotionele ontwikkeling en muziek.</w:t>
      </w:r>
      <w:r w:rsidR="00B66DA6">
        <w:t xml:space="preserve"> ‘Peuterplein’ zorgt voor een optimale doorgaande ontwikkelingslijn naar de basisschool.</w:t>
      </w:r>
    </w:p>
    <w:p w14:paraId="5C39132D" w14:textId="3B0D7072" w:rsidR="004D0FB2" w:rsidRDefault="00B66DA6" w:rsidP="00437167">
      <w:pPr>
        <w:spacing w:after="0"/>
        <w:ind w:left="0" w:firstLine="0"/>
      </w:pPr>
      <w:r>
        <w:t xml:space="preserve">Zoals beschreven in paragraaf 2.1 is het belangrijk om rekening te houden met verschillen in ontwikkelingsniveau tussen kinderen en kinderen uit te dagen door activiteiten aan te bieden die een klein stapje boven hun huidige kunnen liggen. </w:t>
      </w:r>
      <w:r w:rsidR="005E547E">
        <w:t>De methode</w:t>
      </w:r>
      <w:r>
        <w:t xml:space="preserve"> biedt </w:t>
      </w:r>
      <w:r w:rsidR="004D0FB2">
        <w:t>onze vaste leidster(s)</w:t>
      </w:r>
      <w:r>
        <w:t xml:space="preserve"> concrete handvatten om activiteiten een stapje makkelijker of moeilijker te maken zodat zij goed kunnen aansluiten bij de verschillende kinderen in een groep</w:t>
      </w:r>
      <w:sdt>
        <w:sdtPr>
          <w:id w:val="1323397929"/>
          <w:citation/>
        </w:sdtPr>
        <w:sdtEndPr/>
        <w:sdtContent>
          <w:r>
            <w:fldChar w:fldCharType="begin"/>
          </w:r>
          <w:r>
            <w:instrText xml:space="preserve"> CITATION deK \l 1043 </w:instrText>
          </w:r>
          <w:r>
            <w:fldChar w:fldCharType="separate"/>
          </w:r>
          <w:r>
            <w:rPr>
              <w:noProof/>
            </w:rPr>
            <w:t xml:space="preserve"> (de Kok &amp; Zijderhand, z.d.)</w:t>
          </w:r>
          <w:r>
            <w:fldChar w:fldCharType="end"/>
          </w:r>
        </w:sdtContent>
      </w:sdt>
      <w:r>
        <w:t>.</w:t>
      </w:r>
    </w:p>
    <w:p w14:paraId="0BB3E82B" w14:textId="77777777" w:rsidR="004D0FB2" w:rsidRDefault="004D0FB2" w:rsidP="00437167">
      <w:pPr>
        <w:spacing w:after="0"/>
        <w:ind w:left="0" w:firstLine="0"/>
      </w:pPr>
    </w:p>
    <w:p w14:paraId="7FA6103D" w14:textId="4055AD77" w:rsidR="00322ABF" w:rsidRDefault="00202EED" w:rsidP="00040052">
      <w:pPr>
        <w:spacing w:after="0"/>
        <w:ind w:left="0" w:firstLine="0"/>
      </w:pPr>
      <w:r>
        <w:t xml:space="preserve">Een ochtend op de peuteropvang zal er ongeveer zo uit zien: </w:t>
      </w:r>
    </w:p>
    <w:p w14:paraId="31EC9350" w14:textId="77777777" w:rsidR="00040052" w:rsidRDefault="00040052" w:rsidP="00040052">
      <w:pPr>
        <w:spacing w:after="0"/>
        <w:ind w:left="0" w:firstLine="0"/>
      </w:pPr>
    </w:p>
    <w:tbl>
      <w:tblPr>
        <w:tblStyle w:val="Onopgemaaktetabel1"/>
        <w:tblW w:w="9284" w:type="dxa"/>
        <w:tblLook w:val="04A0" w:firstRow="1" w:lastRow="0" w:firstColumn="1" w:lastColumn="0" w:noHBand="0" w:noVBand="1"/>
      </w:tblPr>
      <w:tblGrid>
        <w:gridCol w:w="1798"/>
        <w:gridCol w:w="7486"/>
      </w:tblGrid>
      <w:tr w:rsidR="00202EED" w14:paraId="135E527E" w14:textId="77777777" w:rsidTr="00C90B94">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00CA9CF7" w14:textId="77777777" w:rsidR="00202EED" w:rsidRDefault="00202EED" w:rsidP="00C90B94">
            <w:pPr>
              <w:spacing w:after="0" w:line="259" w:lineRule="auto"/>
              <w:ind w:left="0" w:firstLine="0"/>
            </w:pPr>
            <w:r>
              <w:rPr>
                <w:b w:val="0"/>
                <w:color w:val="FFFFFF"/>
              </w:rPr>
              <w:t xml:space="preserve">Tijd </w:t>
            </w:r>
          </w:p>
        </w:tc>
        <w:tc>
          <w:tcPr>
            <w:tcW w:w="7485" w:type="dxa"/>
            <w:shd w:val="clear" w:color="auto" w:fill="009EE0"/>
          </w:tcPr>
          <w:p w14:paraId="77F45C16" w14:textId="77777777" w:rsidR="00202EED"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Activiteit </w:t>
            </w:r>
          </w:p>
          <w:p w14:paraId="747DA636" w14:textId="77777777" w:rsidR="00202EED"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 </w:t>
            </w:r>
          </w:p>
        </w:tc>
      </w:tr>
      <w:tr w:rsidR="00202EED" w14:paraId="13D03026" w14:textId="77777777" w:rsidTr="003156E9">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798" w:type="dxa"/>
          </w:tcPr>
          <w:p w14:paraId="248F5C67" w14:textId="2BF1211D" w:rsidR="00202EED" w:rsidRPr="00516E8F" w:rsidRDefault="00EA6EC4" w:rsidP="00C90B94">
            <w:pPr>
              <w:spacing w:after="0" w:line="259" w:lineRule="auto"/>
              <w:ind w:left="0" w:firstLine="0"/>
              <w:rPr>
                <w:color w:val="000000" w:themeColor="text1"/>
              </w:rPr>
            </w:pPr>
            <w:r>
              <w:rPr>
                <w:b w:val="0"/>
                <w:color w:val="000000" w:themeColor="text1"/>
              </w:rPr>
              <w:t>09.30-09.00</w:t>
            </w:r>
            <w:r w:rsidR="00202EED" w:rsidRPr="00516E8F">
              <w:rPr>
                <w:b w:val="0"/>
                <w:color w:val="000000" w:themeColor="text1"/>
              </w:rPr>
              <w:t xml:space="preserve"> </w:t>
            </w:r>
            <w:r w:rsidR="005A60E7">
              <w:rPr>
                <w:b w:val="0"/>
                <w:color w:val="000000" w:themeColor="text1"/>
              </w:rPr>
              <w:t>uur</w:t>
            </w:r>
          </w:p>
          <w:p w14:paraId="2AD8B0D6" w14:textId="77777777" w:rsidR="00202EED" w:rsidRPr="00516E8F" w:rsidRDefault="00202EED" w:rsidP="00C90B94">
            <w:pPr>
              <w:spacing w:after="0" w:line="259" w:lineRule="auto"/>
              <w:ind w:left="0" w:firstLine="0"/>
              <w:rPr>
                <w:color w:val="000000" w:themeColor="text1"/>
              </w:rPr>
            </w:pPr>
            <w:r w:rsidRPr="00516E8F">
              <w:rPr>
                <w:b w:val="0"/>
                <w:color w:val="000000" w:themeColor="text1"/>
              </w:rPr>
              <w:t xml:space="preserve"> </w:t>
            </w:r>
          </w:p>
        </w:tc>
        <w:tc>
          <w:tcPr>
            <w:tcW w:w="7485" w:type="dxa"/>
          </w:tcPr>
          <w:p w14:paraId="450242A8" w14:textId="77777777" w:rsidR="00BE0B1C" w:rsidRPr="00516E8F" w:rsidRDefault="00BE0B1C" w:rsidP="00BE0B1C">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Kinderen worden door hun ouders gebracht en mogen vrij spelen </w:t>
            </w:r>
          </w:p>
          <w:p w14:paraId="5604DE47" w14:textId="2D738D58" w:rsidR="00202EED"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14:paraId="53C41294" w14:textId="77777777" w:rsidTr="00C90B94">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D3D9ED" w14:textId="4DEDD24E" w:rsidR="00202EED" w:rsidRPr="00516E8F" w:rsidRDefault="003156E9" w:rsidP="00C90B94">
            <w:pPr>
              <w:spacing w:after="0" w:line="259" w:lineRule="auto"/>
              <w:ind w:left="0" w:firstLine="0"/>
              <w:rPr>
                <w:color w:val="000000" w:themeColor="text1"/>
              </w:rPr>
            </w:pPr>
            <w:r>
              <w:rPr>
                <w:b w:val="0"/>
                <w:color w:val="000000" w:themeColor="text1"/>
              </w:rPr>
              <w:t>09.</w:t>
            </w:r>
            <w:r w:rsidR="00EA6EC4">
              <w:rPr>
                <w:b w:val="0"/>
                <w:color w:val="000000" w:themeColor="text1"/>
              </w:rPr>
              <w:t>00-09.20</w:t>
            </w:r>
            <w:r w:rsidR="00202EED" w:rsidRPr="00516E8F">
              <w:rPr>
                <w:b w:val="0"/>
                <w:color w:val="000000" w:themeColor="text1"/>
              </w:rPr>
              <w:t xml:space="preserve"> </w:t>
            </w:r>
            <w:r w:rsidR="005A60E7">
              <w:rPr>
                <w:b w:val="0"/>
                <w:color w:val="000000" w:themeColor="text1"/>
              </w:rPr>
              <w:t>uur</w:t>
            </w:r>
          </w:p>
        </w:tc>
        <w:tc>
          <w:tcPr>
            <w:tcW w:w="7485" w:type="dxa"/>
          </w:tcPr>
          <w:p w14:paraId="7262CFA0" w14:textId="5D1F7EC2" w:rsidR="00202EED" w:rsidRDefault="00EA6EC4" w:rsidP="000168DD">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Kringactiviteit: </w:t>
            </w:r>
            <w:r w:rsidR="000168DD">
              <w:t>welkom heten</w:t>
            </w:r>
            <w:r>
              <w:t xml:space="preserve"> + dagritmekaarten</w:t>
            </w:r>
            <w:r w:rsidR="000168DD">
              <w:t xml:space="preserve"> + voorlezen</w:t>
            </w:r>
            <w:r w:rsidR="00202EED">
              <w:t xml:space="preserve"> </w:t>
            </w:r>
          </w:p>
        </w:tc>
      </w:tr>
      <w:tr w:rsidR="00202EED" w14:paraId="6E8665F3" w14:textId="77777777" w:rsidTr="00C90B9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4098F82" w14:textId="22E382A2" w:rsidR="00202EED" w:rsidRPr="00516E8F" w:rsidRDefault="00EA6EC4" w:rsidP="00C90B94">
            <w:pPr>
              <w:spacing w:after="0" w:line="259" w:lineRule="auto"/>
              <w:ind w:left="0" w:firstLine="0"/>
              <w:rPr>
                <w:color w:val="000000" w:themeColor="text1"/>
              </w:rPr>
            </w:pPr>
            <w:r>
              <w:rPr>
                <w:b w:val="0"/>
                <w:color w:val="000000" w:themeColor="text1"/>
              </w:rPr>
              <w:t>09.20- 09.55</w:t>
            </w:r>
            <w:r w:rsidR="005A60E7">
              <w:rPr>
                <w:b w:val="0"/>
                <w:color w:val="000000" w:themeColor="text1"/>
              </w:rPr>
              <w:t xml:space="preserve"> uur</w:t>
            </w:r>
          </w:p>
        </w:tc>
        <w:tc>
          <w:tcPr>
            <w:tcW w:w="7485" w:type="dxa"/>
          </w:tcPr>
          <w:p w14:paraId="4BC8B9A2" w14:textId="07B53C6A" w:rsidR="00202EED" w:rsidRDefault="004C47BA"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Spelen, ontdekken en leren</w:t>
            </w:r>
          </w:p>
        </w:tc>
      </w:tr>
      <w:tr w:rsidR="00202EED" w14:paraId="1BB7742B" w14:textId="77777777" w:rsidTr="00EA6EC4">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3501FCE9" w14:textId="0D175719" w:rsidR="00202EED" w:rsidRPr="00516E8F" w:rsidRDefault="00EA6EC4" w:rsidP="00C90B94">
            <w:pPr>
              <w:spacing w:after="0" w:line="259" w:lineRule="auto"/>
              <w:ind w:left="0" w:firstLine="0"/>
              <w:rPr>
                <w:color w:val="000000" w:themeColor="text1"/>
              </w:rPr>
            </w:pPr>
            <w:r>
              <w:rPr>
                <w:b w:val="0"/>
                <w:color w:val="000000" w:themeColor="text1"/>
              </w:rPr>
              <w:t>09.55-</w:t>
            </w:r>
            <w:r w:rsidR="00202EED" w:rsidRPr="00516E8F">
              <w:rPr>
                <w:b w:val="0"/>
                <w:color w:val="000000" w:themeColor="text1"/>
              </w:rPr>
              <w:t xml:space="preserve"> </w:t>
            </w:r>
            <w:r>
              <w:rPr>
                <w:b w:val="0"/>
                <w:color w:val="000000" w:themeColor="text1"/>
              </w:rPr>
              <w:t>10.05</w:t>
            </w:r>
            <w:r w:rsidR="005A60E7">
              <w:rPr>
                <w:b w:val="0"/>
                <w:color w:val="000000" w:themeColor="text1"/>
              </w:rPr>
              <w:t xml:space="preserve"> uur</w:t>
            </w:r>
          </w:p>
        </w:tc>
        <w:tc>
          <w:tcPr>
            <w:tcW w:w="7485" w:type="dxa"/>
          </w:tcPr>
          <w:p w14:paraId="28504432" w14:textId="5E4A5131" w:rsidR="00202EED" w:rsidRDefault="004C47BA" w:rsidP="004C47BA">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Samen opruimen en klaarmaken voor eten en drinken</w:t>
            </w:r>
          </w:p>
          <w:p w14:paraId="2A550BEE" w14:textId="77777777" w:rsidR="00202EED"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202EED" w14:paraId="24308B07" w14:textId="77777777" w:rsidTr="00C90B9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67F04CC4" w14:textId="4332F9C2" w:rsidR="00202EED" w:rsidRPr="00516E8F" w:rsidRDefault="00EA6EC4" w:rsidP="00C90B94">
            <w:pPr>
              <w:spacing w:after="0" w:line="259" w:lineRule="auto"/>
              <w:ind w:left="0" w:firstLine="0"/>
              <w:rPr>
                <w:color w:val="000000" w:themeColor="text1"/>
              </w:rPr>
            </w:pPr>
            <w:r>
              <w:rPr>
                <w:b w:val="0"/>
                <w:color w:val="000000" w:themeColor="text1"/>
              </w:rPr>
              <w:t>10.05-10.30</w:t>
            </w:r>
            <w:r w:rsidR="005A60E7">
              <w:rPr>
                <w:b w:val="0"/>
                <w:color w:val="000000" w:themeColor="text1"/>
              </w:rPr>
              <w:t xml:space="preserve"> uur</w:t>
            </w:r>
          </w:p>
        </w:tc>
        <w:tc>
          <w:tcPr>
            <w:tcW w:w="7485" w:type="dxa"/>
          </w:tcPr>
          <w:p w14:paraId="08BDEF6C" w14:textId="4FC7EB74" w:rsidR="00202EED" w:rsidRDefault="00EA6EC4"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Fruit eten</w:t>
            </w:r>
            <w:r w:rsidR="00202EED">
              <w:t xml:space="preserve"> </w:t>
            </w:r>
          </w:p>
          <w:p w14:paraId="7996AB24" w14:textId="77777777" w:rsidR="00202EED"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202EED" w14:paraId="76014CF7" w14:textId="77777777" w:rsidTr="00EA6EC4">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75524443" w14:textId="4CFA9418" w:rsidR="00202EED" w:rsidRPr="00516E8F" w:rsidRDefault="00EA6EC4" w:rsidP="00C90B94">
            <w:pPr>
              <w:spacing w:after="0" w:line="259" w:lineRule="auto"/>
              <w:ind w:left="0" w:firstLine="0"/>
              <w:rPr>
                <w:color w:val="000000" w:themeColor="text1"/>
              </w:rPr>
            </w:pPr>
            <w:r>
              <w:rPr>
                <w:b w:val="0"/>
                <w:color w:val="000000" w:themeColor="text1"/>
              </w:rPr>
              <w:t>10.30-11.25</w:t>
            </w:r>
            <w:r w:rsidR="00202EED" w:rsidRPr="00516E8F">
              <w:rPr>
                <w:b w:val="0"/>
                <w:color w:val="000000" w:themeColor="text1"/>
              </w:rPr>
              <w:t xml:space="preserve"> </w:t>
            </w:r>
            <w:r w:rsidR="005A60E7">
              <w:rPr>
                <w:b w:val="0"/>
                <w:color w:val="000000" w:themeColor="text1"/>
              </w:rPr>
              <w:t>uur</w:t>
            </w:r>
          </w:p>
        </w:tc>
        <w:tc>
          <w:tcPr>
            <w:tcW w:w="7485" w:type="dxa"/>
          </w:tcPr>
          <w:p w14:paraId="7011AB6F" w14:textId="0C4B70D9" w:rsidR="00202EED" w:rsidRDefault="003156E9"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Buiten</w:t>
            </w:r>
            <w:r w:rsidR="00EA6EC4">
              <w:t>spelen</w:t>
            </w:r>
            <w:r w:rsidR="00202EED">
              <w:t xml:space="preserve"> </w:t>
            </w:r>
          </w:p>
          <w:p w14:paraId="70EAAD25" w14:textId="77777777" w:rsidR="00202EED"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EA6EC4" w14:paraId="4AAFBDCF" w14:textId="77777777" w:rsidTr="00C90B9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F6D1FB4" w14:textId="44103F53" w:rsidR="00EA6EC4" w:rsidRDefault="00EA6EC4" w:rsidP="00C90B94">
            <w:pPr>
              <w:spacing w:after="0" w:line="259" w:lineRule="auto"/>
              <w:ind w:left="0" w:firstLine="0"/>
              <w:rPr>
                <w:b w:val="0"/>
                <w:color w:val="000000" w:themeColor="text1"/>
              </w:rPr>
            </w:pPr>
            <w:r>
              <w:rPr>
                <w:b w:val="0"/>
                <w:color w:val="000000" w:themeColor="text1"/>
              </w:rPr>
              <w:t>11.25-11.45</w:t>
            </w:r>
            <w:r w:rsidR="005A60E7">
              <w:rPr>
                <w:b w:val="0"/>
                <w:color w:val="000000" w:themeColor="text1"/>
              </w:rPr>
              <w:t xml:space="preserve"> uur</w:t>
            </w:r>
          </w:p>
        </w:tc>
        <w:tc>
          <w:tcPr>
            <w:tcW w:w="7485" w:type="dxa"/>
          </w:tcPr>
          <w:p w14:paraId="0865F68A" w14:textId="07BA54C9" w:rsidR="00EA6EC4" w:rsidRDefault="00EA6EC4"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Kringactiviteit: kringspelletjes en afsluiting van de ochtend</w:t>
            </w:r>
          </w:p>
        </w:tc>
      </w:tr>
      <w:tr w:rsidR="00202EED" w14:paraId="291EBDE6" w14:textId="77777777" w:rsidTr="00C90B94">
        <w:trPr>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AF2888F" w14:textId="36D2009F" w:rsidR="00202EED" w:rsidRPr="00516E8F" w:rsidRDefault="00BE0B1C" w:rsidP="00C90B94">
            <w:pPr>
              <w:spacing w:after="0" w:line="259" w:lineRule="auto"/>
              <w:ind w:left="0" w:firstLine="0"/>
              <w:rPr>
                <w:color w:val="000000" w:themeColor="text1"/>
              </w:rPr>
            </w:pPr>
            <w:r>
              <w:rPr>
                <w:b w:val="0"/>
                <w:color w:val="000000" w:themeColor="text1"/>
              </w:rPr>
              <w:t>11.45 uur</w:t>
            </w:r>
            <w:r w:rsidR="00202EED" w:rsidRPr="00516E8F">
              <w:rPr>
                <w:b w:val="0"/>
                <w:color w:val="000000" w:themeColor="text1"/>
              </w:rPr>
              <w:t xml:space="preserve"> </w:t>
            </w:r>
          </w:p>
        </w:tc>
        <w:tc>
          <w:tcPr>
            <w:tcW w:w="7485" w:type="dxa"/>
          </w:tcPr>
          <w:p w14:paraId="356D8DEC" w14:textId="2138A2AD" w:rsidR="00202EED" w:rsidRDefault="00EA6EC4"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Ouders komen de kinderen ophalen.</w:t>
            </w:r>
            <w:r w:rsidR="00202EED">
              <w:t xml:space="preserve"> </w:t>
            </w:r>
          </w:p>
          <w:p w14:paraId="46EA6483" w14:textId="77777777" w:rsidR="00202EED"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bl>
    <w:p w14:paraId="20CA024D" w14:textId="77777777" w:rsidR="00322ABF" w:rsidRDefault="00322ABF">
      <w:pPr>
        <w:spacing w:after="0" w:line="259" w:lineRule="auto"/>
        <w:ind w:left="0" w:firstLine="0"/>
      </w:pPr>
    </w:p>
    <w:p w14:paraId="32AE1457" w14:textId="4FE2BDB6" w:rsidR="00945F76" w:rsidRDefault="00945F76">
      <w:pPr>
        <w:spacing w:after="160" w:line="259" w:lineRule="auto"/>
        <w:ind w:left="0" w:firstLine="0"/>
        <w:rPr>
          <w:b/>
          <w:color w:val="FFFFFF" w:themeColor="background1"/>
          <w:sz w:val="22"/>
        </w:rPr>
      </w:pPr>
    </w:p>
    <w:p w14:paraId="22DF32A6" w14:textId="71F8890C" w:rsidR="00BE02EA" w:rsidRDefault="00BE02EA" w:rsidP="00BE02EA">
      <w:pPr>
        <w:pStyle w:val="Kop1"/>
      </w:pPr>
      <w:bookmarkStart w:id="29" w:name="_Toc501111834"/>
      <w:r>
        <w:lastRenderedPageBreak/>
        <w:t>5</w:t>
      </w:r>
      <w:r>
        <w:tab/>
      </w:r>
      <w:r w:rsidR="000C499D">
        <w:t>KENMERKEN VAN DE PEDAGOGISCHE MEDEWERKERS</w:t>
      </w:r>
      <w:bookmarkEnd w:id="29"/>
      <w:r w:rsidR="000C499D">
        <w:t xml:space="preserve"> </w:t>
      </w:r>
    </w:p>
    <w:p w14:paraId="1A3F594B" w14:textId="77777777" w:rsidR="00B36434" w:rsidRDefault="00842F2A">
      <w:pPr>
        <w:spacing w:after="72" w:line="278" w:lineRule="auto"/>
        <w:ind w:left="0" w:right="3" w:firstLine="0"/>
        <w:jc w:val="both"/>
      </w:pPr>
      <w:r>
        <w:t xml:space="preserve">We vinden het belangrijk dat onze pedagogisch medewerkers onderling eerlijk en respectvol met elkaar omgaan en dat er een open sfeer is. We verwachten daarnaast dat de pedagogische medewerkers onze leefregels onderschrijven en dit kunnen uitdragen naar de kinderen. </w:t>
      </w:r>
    </w:p>
    <w:p w14:paraId="51D5FCB1" w14:textId="77777777" w:rsidR="00BE02EA" w:rsidRDefault="00BE02EA">
      <w:pPr>
        <w:spacing w:after="72" w:line="278" w:lineRule="auto"/>
        <w:ind w:left="0" w:right="3" w:firstLine="0"/>
        <w:jc w:val="both"/>
      </w:pPr>
    </w:p>
    <w:p w14:paraId="194BEADE" w14:textId="64B81B11" w:rsidR="00BE02EA" w:rsidRDefault="00BE02EA" w:rsidP="00C416BE">
      <w:pPr>
        <w:pStyle w:val="Kop2"/>
      </w:pPr>
      <w:bookmarkStart w:id="30" w:name="_Toc501111835"/>
      <w:r>
        <w:t>5.1 DIPLOMA’S</w:t>
      </w:r>
      <w:r w:rsidR="00571A89">
        <w:t xml:space="preserve"> &amp; SCHOLING</w:t>
      </w:r>
      <w:bookmarkEnd w:id="30"/>
    </w:p>
    <w:p w14:paraId="0CE4AD3B" w14:textId="7B9EB7BC" w:rsidR="00B36434" w:rsidRDefault="00842F2A" w:rsidP="0083675C">
      <w:pPr>
        <w:ind w:left="0" w:firstLine="0"/>
      </w:pPr>
      <w:r>
        <w:t xml:space="preserve">Onze pedagogische medewerkers beschikken over passende diploma’s, waarbij wordt voldaan aan de getoetste wettelijke voorwaarden. Alle medewerkers hebben op moment van indiensttreding een verklaring omtrent gedrag (VOG) ingeleverd die niet ouder is dan 1 maand.  </w:t>
      </w:r>
    </w:p>
    <w:p w14:paraId="0241E82E" w14:textId="4A116027" w:rsidR="00C5530B" w:rsidRPr="003A0425" w:rsidRDefault="00571A89" w:rsidP="00C5530B">
      <w:pPr>
        <w:pStyle w:val="p1"/>
        <w:rPr>
          <w:rFonts w:ascii="Arial" w:eastAsia="Arial" w:hAnsi="Arial" w:cs="Arial"/>
          <w:color w:val="00B050"/>
          <w:sz w:val="20"/>
          <w:szCs w:val="22"/>
        </w:rPr>
      </w:pPr>
      <w:r w:rsidRPr="00C5530B">
        <w:rPr>
          <w:rFonts w:ascii="Arial" w:eastAsia="Arial" w:hAnsi="Arial" w:cs="Arial"/>
          <w:i/>
          <w:color w:val="000000"/>
          <w:sz w:val="20"/>
          <w:szCs w:val="22"/>
        </w:rPr>
        <w:t>Voorschoolse educatie</w:t>
      </w:r>
      <w:r w:rsidR="000C499D">
        <w:rPr>
          <w:i/>
        </w:rPr>
        <w:br/>
      </w:r>
      <w:r w:rsidR="00C5530B">
        <w:rPr>
          <w:rFonts w:ascii="Arial" w:eastAsia="Arial" w:hAnsi="Arial" w:cs="Arial"/>
          <w:color w:val="000000"/>
          <w:sz w:val="20"/>
          <w:szCs w:val="22"/>
        </w:rPr>
        <w:t xml:space="preserve">Het afgelopen jaar (2017) hebben </w:t>
      </w:r>
      <w:r w:rsidR="003A0425">
        <w:rPr>
          <w:rFonts w:ascii="Arial" w:eastAsia="Arial" w:hAnsi="Arial" w:cs="Arial"/>
          <w:color w:val="000000"/>
          <w:sz w:val="20"/>
          <w:szCs w:val="22"/>
        </w:rPr>
        <w:t>bijna al onze</w:t>
      </w:r>
      <w:r w:rsidR="00C5530B">
        <w:rPr>
          <w:rFonts w:ascii="Arial" w:eastAsia="Arial" w:hAnsi="Arial" w:cs="Arial"/>
          <w:color w:val="000000"/>
          <w:sz w:val="20"/>
          <w:szCs w:val="22"/>
        </w:rPr>
        <w:t xml:space="preserve"> pedagogisch medewerkers een scholing afgerond </w:t>
      </w:r>
      <w:r w:rsidR="00C5530B" w:rsidRPr="00C5530B">
        <w:rPr>
          <w:rFonts w:ascii="Arial" w:eastAsia="Arial" w:hAnsi="Arial" w:cs="Arial"/>
          <w:color w:val="000000"/>
          <w:sz w:val="20"/>
          <w:szCs w:val="22"/>
        </w:rPr>
        <w:t>specifiek gericht op het vroegtijdig bestrijden van achterstanden bij jonge kinderen of het werken met voor- en vroegschoolse educatieprogramma’s</w:t>
      </w:r>
      <w:r w:rsidR="00C5530B" w:rsidRPr="003A0425">
        <w:rPr>
          <w:rFonts w:ascii="Arial" w:eastAsia="Arial" w:hAnsi="Arial" w:cs="Arial"/>
          <w:color w:val="00B050"/>
          <w:sz w:val="20"/>
          <w:szCs w:val="22"/>
        </w:rPr>
        <w:t>. </w:t>
      </w:r>
    </w:p>
    <w:p w14:paraId="3BD66DCD" w14:textId="794A08AE" w:rsidR="00B36434" w:rsidRDefault="003A0425" w:rsidP="00C5530B">
      <w:pPr>
        <w:ind w:left="0" w:firstLine="0"/>
      </w:pPr>
      <w:r>
        <w:rPr>
          <w:i/>
        </w:rPr>
        <w:br/>
      </w:r>
      <w:proofErr w:type="spellStart"/>
      <w:r w:rsidR="00571A89" w:rsidRPr="00571A89">
        <w:rPr>
          <w:i/>
        </w:rPr>
        <w:t>Kinder</w:t>
      </w:r>
      <w:proofErr w:type="spellEnd"/>
      <w:r w:rsidR="00571A89" w:rsidRPr="00571A89">
        <w:rPr>
          <w:i/>
        </w:rPr>
        <w:t xml:space="preserve"> EHBO-diploma</w:t>
      </w:r>
      <w:r w:rsidR="00571A89">
        <w:rPr>
          <w:i/>
        </w:rPr>
        <w:br/>
      </w:r>
      <w:r w:rsidR="00491D14">
        <w:t>Bijna al</w:t>
      </w:r>
      <w:r w:rsidR="00842F2A">
        <w:t xml:space="preserve"> onze medewerkers zijn in bezit van een</w:t>
      </w:r>
      <w:r w:rsidR="009F3463">
        <w:t xml:space="preserve"> geldig</w:t>
      </w:r>
      <w:r w:rsidR="00842F2A">
        <w:t xml:space="preserve"> </w:t>
      </w:r>
      <w:proofErr w:type="spellStart"/>
      <w:r w:rsidR="00842F2A">
        <w:t>kinder</w:t>
      </w:r>
      <w:proofErr w:type="spellEnd"/>
      <w:r w:rsidR="00842F2A">
        <w:t xml:space="preserve"> EHBO-diploma. </w:t>
      </w:r>
      <w:r w:rsidR="009F3463">
        <w:t xml:space="preserve">Om de kennis up-to-date </w:t>
      </w:r>
      <w:r w:rsidR="007803B4">
        <w:t xml:space="preserve">te houden </w:t>
      </w:r>
      <w:r w:rsidR="009F3463">
        <w:t>wordt er tweejaarlijks een herhalingscursus ingepland. Dit is opgenomen</w:t>
      </w:r>
      <w:r w:rsidR="007803B4">
        <w:t xml:space="preserve"> in ons opleidingsplan.</w:t>
      </w:r>
    </w:p>
    <w:p w14:paraId="47CC8DD1" w14:textId="0A68763E" w:rsidR="00E27AD2" w:rsidRDefault="00716630" w:rsidP="009F3463">
      <w:pPr>
        <w:ind w:left="0" w:firstLine="0"/>
      </w:pPr>
      <w:r>
        <w:rPr>
          <w:i/>
        </w:rPr>
        <w:t>Opleidingsplan</w:t>
      </w:r>
      <w:r w:rsidR="00E27AD2">
        <w:rPr>
          <w:i/>
        </w:rPr>
        <w:br/>
      </w:r>
      <w:r w:rsidR="00E27AD2">
        <w:t xml:space="preserve">Wij vinden het belangrijk dat onze medewerkers zich blijven ontwikkelen. Babba hanteert het opleidingsbeleid dat het personeel elk jaar diverse scholingen/cursussen volgt op actuele thema’s. </w:t>
      </w:r>
      <w:r w:rsidR="003A0425">
        <w:br/>
      </w:r>
      <w:r w:rsidR="00E27AD2">
        <w:t>In ons opleidingsplan staat beschreven hoe ingezet wordt op de ontwikkeling en kennisverbreding van onze pedagogische medewerkers en hoe wie hier in de praktijk concreet vorm aan geven.</w:t>
      </w:r>
    </w:p>
    <w:p w14:paraId="0FBB5545" w14:textId="2B34EE11" w:rsidR="00852F3A" w:rsidRDefault="00852F3A" w:rsidP="00852F3A">
      <w:pPr>
        <w:ind w:left="-5"/>
      </w:pPr>
      <w:r>
        <w:t xml:space="preserve">De volgende </w:t>
      </w:r>
      <w:r w:rsidR="00C5530B">
        <w:t>(her)</w:t>
      </w:r>
      <w:r>
        <w:t>scholingen staan op de agenda of zijn inmiddels gestart:</w:t>
      </w:r>
    </w:p>
    <w:p w14:paraId="3E32145A" w14:textId="1F5DF7CD" w:rsidR="00852F3A" w:rsidRPr="00491D14" w:rsidRDefault="00852F3A" w:rsidP="00852F3A">
      <w:pPr>
        <w:pStyle w:val="Lijstalinea"/>
        <w:numPr>
          <w:ilvl w:val="0"/>
          <w:numId w:val="22"/>
        </w:numPr>
        <w:spacing w:after="0" w:line="240" w:lineRule="auto"/>
        <w:ind w:left="703" w:hanging="357"/>
        <w:rPr>
          <w:color w:val="000000" w:themeColor="text1"/>
        </w:rPr>
      </w:pPr>
      <w:r w:rsidRPr="00491D14">
        <w:rPr>
          <w:color w:val="000000" w:themeColor="text1"/>
        </w:rPr>
        <w:t>Taalcursus 3F (zie paragraaf 5.2);</w:t>
      </w:r>
    </w:p>
    <w:p w14:paraId="4383C363" w14:textId="0304A85F" w:rsidR="00852F3A" w:rsidRPr="00491D14" w:rsidRDefault="00852F3A" w:rsidP="00852F3A">
      <w:pPr>
        <w:pStyle w:val="Normaalweb"/>
        <w:numPr>
          <w:ilvl w:val="0"/>
          <w:numId w:val="22"/>
        </w:numPr>
        <w:spacing w:before="0" w:beforeAutospacing="0" w:after="0" w:afterAutospacing="0"/>
        <w:ind w:left="703" w:hanging="357"/>
        <w:rPr>
          <w:rFonts w:ascii="Arial" w:eastAsia="Arial" w:hAnsi="Arial" w:cs="Arial"/>
          <w:iCs/>
          <w:color w:val="000000" w:themeColor="text1"/>
          <w:sz w:val="20"/>
          <w:szCs w:val="22"/>
        </w:rPr>
      </w:pPr>
      <w:r w:rsidRPr="00491D14">
        <w:rPr>
          <w:rFonts w:ascii="Arial" w:eastAsia="Arial" w:hAnsi="Arial" w:cs="Arial"/>
          <w:iCs/>
          <w:color w:val="000000" w:themeColor="text1"/>
          <w:sz w:val="20"/>
          <w:szCs w:val="22"/>
        </w:rPr>
        <w:t>Scholing voor pedagogisch medewerkers die werken met 0-jarigen</w:t>
      </w:r>
      <w:r w:rsidR="003A0425" w:rsidRPr="00491D14">
        <w:rPr>
          <w:rFonts w:ascii="Arial" w:eastAsia="Arial" w:hAnsi="Arial" w:cs="Arial"/>
          <w:iCs/>
          <w:color w:val="000000" w:themeColor="text1"/>
          <w:sz w:val="20"/>
          <w:szCs w:val="22"/>
        </w:rPr>
        <w:t xml:space="preserve"> (2018</w:t>
      </w:r>
      <w:r w:rsidR="002A35F0">
        <w:rPr>
          <w:rFonts w:ascii="Arial" w:eastAsia="Arial" w:hAnsi="Arial" w:cs="Arial"/>
          <w:iCs/>
          <w:color w:val="000000" w:themeColor="text1"/>
          <w:sz w:val="20"/>
          <w:szCs w:val="22"/>
        </w:rPr>
        <w:t xml:space="preserve"> | 2019</w:t>
      </w:r>
      <w:r w:rsidR="003A0425" w:rsidRPr="00491D14">
        <w:rPr>
          <w:rFonts w:ascii="Arial" w:eastAsia="Arial" w:hAnsi="Arial" w:cs="Arial"/>
          <w:iCs/>
          <w:color w:val="000000" w:themeColor="text1"/>
          <w:sz w:val="20"/>
          <w:szCs w:val="22"/>
        </w:rPr>
        <w:t>)</w:t>
      </w:r>
      <w:r w:rsidRPr="00491D14">
        <w:rPr>
          <w:rFonts w:ascii="Arial" w:eastAsia="Arial" w:hAnsi="Arial" w:cs="Arial"/>
          <w:iCs/>
          <w:color w:val="000000" w:themeColor="text1"/>
          <w:sz w:val="20"/>
          <w:szCs w:val="22"/>
        </w:rPr>
        <w:t>;</w:t>
      </w:r>
    </w:p>
    <w:p w14:paraId="47C1C577" w14:textId="184B2BED" w:rsidR="003A0425" w:rsidRPr="00491D14" w:rsidRDefault="002A35F0" w:rsidP="003A0425">
      <w:pPr>
        <w:pStyle w:val="Normaalweb"/>
        <w:numPr>
          <w:ilvl w:val="0"/>
          <w:numId w:val="22"/>
        </w:numPr>
        <w:spacing w:before="0" w:beforeAutospacing="0" w:after="0" w:afterAutospacing="0"/>
        <w:ind w:left="703" w:hanging="357"/>
        <w:rPr>
          <w:rFonts w:ascii="Arial" w:eastAsia="Arial" w:hAnsi="Arial" w:cs="Arial"/>
          <w:iCs/>
          <w:color w:val="000000" w:themeColor="text1"/>
          <w:sz w:val="20"/>
          <w:szCs w:val="22"/>
        </w:rPr>
      </w:pPr>
      <w:r>
        <w:rPr>
          <w:rFonts w:ascii="Arial" w:eastAsia="Arial" w:hAnsi="Arial" w:cs="Arial"/>
          <w:iCs/>
          <w:color w:val="000000" w:themeColor="text1"/>
          <w:sz w:val="20"/>
          <w:szCs w:val="22"/>
        </w:rPr>
        <w:t>(</w:t>
      </w:r>
      <w:proofErr w:type="spellStart"/>
      <w:r w:rsidR="0079476C" w:rsidRPr="00491D14">
        <w:rPr>
          <w:rFonts w:ascii="Arial" w:eastAsia="Arial" w:hAnsi="Arial" w:cs="Arial"/>
          <w:iCs/>
          <w:color w:val="000000" w:themeColor="text1"/>
          <w:sz w:val="20"/>
          <w:szCs w:val="22"/>
        </w:rPr>
        <w:t>Herhalings</w:t>
      </w:r>
      <w:proofErr w:type="spellEnd"/>
      <w:r>
        <w:rPr>
          <w:rFonts w:ascii="Arial" w:eastAsia="Arial" w:hAnsi="Arial" w:cs="Arial"/>
          <w:iCs/>
          <w:color w:val="000000" w:themeColor="text1"/>
          <w:sz w:val="20"/>
          <w:szCs w:val="22"/>
        </w:rPr>
        <w:t>)</w:t>
      </w:r>
      <w:r w:rsidR="0079476C" w:rsidRPr="00491D14">
        <w:rPr>
          <w:rFonts w:ascii="Arial" w:eastAsia="Arial" w:hAnsi="Arial" w:cs="Arial"/>
          <w:iCs/>
          <w:color w:val="000000" w:themeColor="text1"/>
          <w:sz w:val="20"/>
          <w:szCs w:val="22"/>
        </w:rPr>
        <w:t>cursus kinder-</w:t>
      </w:r>
      <w:r w:rsidR="003A0425" w:rsidRPr="00491D14">
        <w:rPr>
          <w:rFonts w:ascii="Arial" w:eastAsia="Arial" w:hAnsi="Arial" w:cs="Arial"/>
          <w:iCs/>
          <w:color w:val="000000" w:themeColor="text1"/>
          <w:sz w:val="20"/>
          <w:szCs w:val="22"/>
        </w:rPr>
        <w:t>EHBO (2018);</w:t>
      </w:r>
    </w:p>
    <w:p w14:paraId="47FBAC30" w14:textId="2D76BBCD" w:rsidR="00852F3A" w:rsidRPr="00491D14" w:rsidRDefault="005E5461" w:rsidP="00852F3A">
      <w:pPr>
        <w:pStyle w:val="Normaalweb"/>
        <w:numPr>
          <w:ilvl w:val="0"/>
          <w:numId w:val="22"/>
        </w:numPr>
        <w:spacing w:before="0" w:beforeAutospacing="0" w:after="0" w:afterAutospacing="0"/>
        <w:ind w:left="703" w:hanging="357"/>
        <w:rPr>
          <w:rFonts w:ascii="Arial" w:eastAsia="Arial" w:hAnsi="Arial" w:cs="Arial"/>
          <w:iCs/>
          <w:color w:val="000000" w:themeColor="text1"/>
          <w:sz w:val="20"/>
          <w:szCs w:val="22"/>
        </w:rPr>
      </w:pPr>
      <w:r w:rsidRPr="00491D14">
        <w:rPr>
          <w:rFonts w:ascii="Arial" w:eastAsia="Arial" w:hAnsi="Arial" w:cs="Arial"/>
          <w:iCs/>
          <w:color w:val="000000" w:themeColor="text1"/>
          <w:sz w:val="20"/>
          <w:szCs w:val="22"/>
        </w:rPr>
        <w:t>Scholing m.b.t. de ‘gezonde kinderopvang</w:t>
      </w:r>
      <w:r w:rsidR="003A0425" w:rsidRPr="00491D14">
        <w:rPr>
          <w:rFonts w:ascii="Arial" w:eastAsia="Arial" w:hAnsi="Arial" w:cs="Arial"/>
          <w:iCs/>
          <w:color w:val="000000" w:themeColor="text1"/>
          <w:sz w:val="20"/>
          <w:szCs w:val="22"/>
        </w:rPr>
        <w:t xml:space="preserve"> (</w:t>
      </w:r>
      <w:r w:rsidR="002A35F0">
        <w:rPr>
          <w:rFonts w:ascii="Arial" w:eastAsia="Arial" w:hAnsi="Arial" w:cs="Arial"/>
          <w:iCs/>
          <w:color w:val="000000" w:themeColor="text1"/>
          <w:sz w:val="20"/>
          <w:szCs w:val="22"/>
        </w:rPr>
        <w:t xml:space="preserve">2018| </w:t>
      </w:r>
      <w:r w:rsidR="003A0425" w:rsidRPr="00491D14">
        <w:rPr>
          <w:rFonts w:ascii="Arial" w:eastAsia="Arial" w:hAnsi="Arial" w:cs="Arial"/>
          <w:iCs/>
          <w:color w:val="000000" w:themeColor="text1"/>
          <w:sz w:val="20"/>
          <w:szCs w:val="22"/>
        </w:rPr>
        <w:t>2019)</w:t>
      </w:r>
      <w:r w:rsidR="002A35F0">
        <w:rPr>
          <w:rFonts w:ascii="Arial" w:eastAsia="Arial" w:hAnsi="Arial" w:cs="Arial"/>
          <w:iCs/>
          <w:color w:val="000000" w:themeColor="text1"/>
          <w:sz w:val="20"/>
          <w:szCs w:val="22"/>
        </w:rPr>
        <w:t>.</w:t>
      </w:r>
    </w:p>
    <w:p w14:paraId="34B04EB7" w14:textId="77777777" w:rsidR="00E82C81" w:rsidRDefault="00E82C81" w:rsidP="005E5461">
      <w:pPr>
        <w:ind w:left="0" w:firstLine="0"/>
        <w:rPr>
          <w:i/>
        </w:rPr>
      </w:pPr>
    </w:p>
    <w:p w14:paraId="6AC88072" w14:textId="0AEF8D84" w:rsidR="00E82C81" w:rsidRPr="00E82C81" w:rsidRDefault="00E82C81" w:rsidP="00E82C81">
      <w:pPr>
        <w:pStyle w:val="Kop2"/>
      </w:pPr>
      <w:bookmarkStart w:id="31" w:name="_Toc501111836"/>
      <w:r>
        <w:t>5.2 TAALEISEN EN SPREEKVAARDIGHEID</w:t>
      </w:r>
      <w:bookmarkEnd w:id="31"/>
    </w:p>
    <w:p w14:paraId="30311915" w14:textId="58F06AF1" w:rsidR="00E82C81" w:rsidRDefault="00E82C81" w:rsidP="00E82C81">
      <w:r>
        <w:t xml:space="preserve">Per 1 januari 2023 komt er een minimum taalniveau </w:t>
      </w:r>
      <w:r w:rsidR="00152831">
        <w:t>voor de pedagogisch medewerkers</w:t>
      </w:r>
      <w:sdt>
        <w:sdtPr>
          <w:id w:val="911276128"/>
          <w:citation/>
        </w:sdtPr>
        <w:sdtEndPr/>
        <w:sdtContent>
          <w:r w:rsidR="008D2A26">
            <w:fldChar w:fldCharType="begin"/>
          </w:r>
          <w:r w:rsidR="008D2A26">
            <w:instrText xml:space="preserve">CITATION Bra17 \l 1043 </w:instrText>
          </w:r>
          <w:r w:rsidR="008D2A26">
            <w:fldChar w:fldCharType="separate"/>
          </w:r>
          <w:r w:rsidR="008D2A26">
            <w:rPr>
              <w:noProof/>
            </w:rPr>
            <w:t xml:space="preserve"> (Brancheorganisatie Kinderopvang, 2017)</w:t>
          </w:r>
          <w:r w:rsidR="008D2A26">
            <w:fldChar w:fldCharType="end"/>
          </w:r>
        </w:sdtContent>
      </w:sdt>
      <w:r w:rsidR="008D2A26">
        <w:t xml:space="preserve">. </w:t>
      </w:r>
      <w:r>
        <w:t>Het minimale taalniveau dat gehaald moet worden is niveau 3F. Alle medewerkers die hun diploma gehaald hebben vanaf 2010</w:t>
      </w:r>
      <w:r w:rsidR="000E2AA0">
        <w:t xml:space="preserve"> zijn vrijgesteld van de cursus omdat zij </w:t>
      </w:r>
      <w:r>
        <w:t xml:space="preserve">op school als examenvak Nederlands op taalniveau 3F </w:t>
      </w:r>
      <w:r w:rsidR="000E2AA0">
        <w:t>hebben gehad.</w:t>
      </w:r>
      <w:r>
        <w:t xml:space="preserve"> Tevens zijn medewerkers met een HBO(+) diploma vrijgesteld van de taalcursus. </w:t>
      </w:r>
    </w:p>
    <w:p w14:paraId="5AFCD127" w14:textId="3B0175A7" w:rsidR="006270F2" w:rsidRDefault="00E82C81" w:rsidP="005E5461">
      <w:r>
        <w:t>Onze overige medewerkers volgen momenteel de taalcursus 3F</w:t>
      </w:r>
      <w:r w:rsidR="00716630">
        <w:t xml:space="preserve">. Deze wordt aan alle kinderopvangorganisaties in de gemeente Zuidhorn aangeboden door de gemeente Zuidhorn. </w:t>
      </w:r>
    </w:p>
    <w:p w14:paraId="420B62EE" w14:textId="77777777" w:rsidR="005E5461" w:rsidRDefault="005E5461" w:rsidP="005E5461"/>
    <w:p w14:paraId="62BE3888" w14:textId="77777777" w:rsidR="00152831" w:rsidRPr="005E5461" w:rsidRDefault="00152831" w:rsidP="005E5461"/>
    <w:p w14:paraId="58038E00" w14:textId="65DD2FFE" w:rsidR="00C416BE" w:rsidRPr="00E37E8E" w:rsidRDefault="00E82C81" w:rsidP="00E37E8E">
      <w:pPr>
        <w:pStyle w:val="Kop2"/>
        <w:rPr>
          <w:rStyle w:val="Nadruk"/>
          <w:rFonts w:ascii="Helvetica" w:hAnsi="Helvetica"/>
          <w:i w:val="0"/>
          <w:color w:val="000000"/>
          <w:sz w:val="27"/>
          <w:szCs w:val="27"/>
        </w:rPr>
      </w:pPr>
      <w:bookmarkStart w:id="32" w:name="_Toc501111837"/>
      <w:r>
        <w:lastRenderedPageBreak/>
        <w:t>5.3</w:t>
      </w:r>
      <w:r w:rsidR="00E37E8E">
        <w:t xml:space="preserve"> </w:t>
      </w:r>
      <w:r w:rsidR="00E37E8E" w:rsidRPr="00E37E8E">
        <w:t>PEDAGOGISCH BELEIDSMEDEWERKER</w:t>
      </w:r>
      <w:bookmarkEnd w:id="32"/>
    </w:p>
    <w:p w14:paraId="790C627E" w14:textId="71D6C26A" w:rsidR="007926DB" w:rsidRDefault="00791289" w:rsidP="007926DB">
      <w:pPr>
        <w:ind w:left="0" w:firstLine="0"/>
      </w:pPr>
      <w:r w:rsidRPr="001309C0">
        <w:t>Onze pedagogische beleidsmedewerkers dragen zorg voor de coaching van de pedagogische medewerkers bij dagelijkse werkzaamheden. Daarnaast houden de pedagogisch</w:t>
      </w:r>
      <w:r w:rsidR="001309C0">
        <w:t>e beleidsmedewerkers zich bezig</w:t>
      </w:r>
      <w:r w:rsidR="001309C0" w:rsidRPr="001309C0">
        <w:t xml:space="preserve"> met de ontwikkeling</w:t>
      </w:r>
      <w:r w:rsidR="001309C0">
        <w:t xml:space="preserve"> </w:t>
      </w:r>
      <w:r w:rsidR="001309C0" w:rsidRPr="001309C0">
        <w:t>en implementatie van het pedagogisch beleid.</w:t>
      </w:r>
    </w:p>
    <w:p w14:paraId="56ED5E6F" w14:textId="77777777" w:rsidR="007926DB" w:rsidRPr="007926DB" w:rsidRDefault="007926DB" w:rsidP="007926DB">
      <w:pPr>
        <w:ind w:left="0" w:firstLine="0"/>
      </w:pPr>
    </w:p>
    <w:p w14:paraId="7F940708" w14:textId="2FCAB762" w:rsidR="000C499D" w:rsidRDefault="000C499D" w:rsidP="000C499D">
      <w:pPr>
        <w:pStyle w:val="Kop2"/>
        <w:rPr>
          <w:iCs/>
        </w:rPr>
      </w:pPr>
      <w:bookmarkStart w:id="33" w:name="_Toc501111838"/>
      <w:r>
        <w:rPr>
          <w:iCs/>
        </w:rPr>
        <w:t>5</w:t>
      </w:r>
      <w:r w:rsidR="00E82C81">
        <w:rPr>
          <w:iCs/>
        </w:rPr>
        <w:t>.4</w:t>
      </w:r>
      <w:r>
        <w:rPr>
          <w:iCs/>
        </w:rPr>
        <w:t xml:space="preserve"> STABILITEIT EN PEDAGOGISCH MAATWERK</w:t>
      </w:r>
      <w:bookmarkEnd w:id="33"/>
    </w:p>
    <w:p w14:paraId="0A8E74C9" w14:textId="7EA46917" w:rsidR="00E37E8E" w:rsidRDefault="000C499D" w:rsidP="00C75FC3">
      <w:r>
        <w:t>Om stabiliteit en pedagogisch maatwerk te garanderen worden in de wet IKK (verscherpte) eisen gesteld met betrekking tot de beroepskracht-kind ratio</w:t>
      </w:r>
      <w:r w:rsidR="00F10C0A">
        <w:t xml:space="preserve"> </w:t>
      </w:r>
      <w:sdt>
        <w:sdtPr>
          <w:id w:val="-1991621989"/>
          <w:citation/>
        </w:sdtPr>
        <w:sdtEndPr/>
        <w:sdtContent>
          <w:r w:rsidR="00F10C0A">
            <w:fldChar w:fldCharType="begin"/>
          </w:r>
          <w:r w:rsidR="00F10C0A">
            <w:instrText xml:space="preserve"> CITATION Rij17 \l 1043 </w:instrText>
          </w:r>
          <w:r w:rsidR="00F10C0A">
            <w:fldChar w:fldCharType="separate"/>
          </w:r>
          <w:r w:rsidR="00F10C0A">
            <w:rPr>
              <w:noProof/>
            </w:rPr>
            <w:t>(Rijksoverheid, 2017)</w:t>
          </w:r>
          <w:r w:rsidR="00F10C0A">
            <w:fldChar w:fldCharType="end"/>
          </w:r>
        </w:sdtContent>
      </w:sdt>
      <w:r w:rsidR="00F10C0A">
        <w:t xml:space="preserve">. </w:t>
      </w:r>
      <w:r>
        <w:t xml:space="preserve"> Zoals </w:t>
      </w:r>
      <w:r w:rsidR="007926DB">
        <w:t xml:space="preserve">eerder </w:t>
      </w:r>
      <w:r>
        <w:t>beschreven</w:t>
      </w:r>
      <w:r w:rsidRPr="007B53E4">
        <w:t xml:space="preserve"> </w:t>
      </w:r>
      <w:r>
        <w:t>hanteert Babba het ‘vaste gezichten principe’ s</w:t>
      </w:r>
      <w:r w:rsidR="00F10C0A">
        <w:t xml:space="preserve">inds onze </w:t>
      </w:r>
      <w:r>
        <w:t xml:space="preserve">start in juni 2015. We verdoen daarmee al aan alle eisen die wettelijk gesteld worden per 1 januari 2018. In paragraaf 4.3 zijn we reeds ingegaan op de inzet van de </w:t>
      </w:r>
      <w:r w:rsidR="0079476C">
        <w:t>3-uursregeling</w:t>
      </w:r>
      <w:r w:rsidR="00F10C0A">
        <w:t xml:space="preserve"> binnen Babba.</w:t>
      </w:r>
    </w:p>
    <w:p w14:paraId="04608D12" w14:textId="77777777" w:rsidR="00C75FC3" w:rsidRDefault="00C75FC3" w:rsidP="00C75FC3"/>
    <w:p w14:paraId="40EAD50A" w14:textId="02394144" w:rsidR="006270F2" w:rsidRPr="006270F2" w:rsidRDefault="005A5554" w:rsidP="006270F2">
      <w:pPr>
        <w:pStyle w:val="Kop2"/>
      </w:pPr>
      <w:bookmarkStart w:id="34" w:name="_Toc501111839"/>
      <w:r>
        <w:t>5.4 INZET VAN VRIJWILLIGERS, BEROEPSKRACHTEN-IN-OPLEIDING EN STAGIAIRES</w:t>
      </w:r>
      <w:bookmarkEnd w:id="34"/>
    </w:p>
    <w:p w14:paraId="0EE9FB9A" w14:textId="7C6CDE63" w:rsidR="00E82C81" w:rsidRDefault="005A5554" w:rsidP="005A5554">
      <w:pPr>
        <w:rPr>
          <w:iCs/>
        </w:rPr>
      </w:pPr>
      <w:r w:rsidRPr="005A5554">
        <w:rPr>
          <w:iCs/>
        </w:rPr>
        <w:t>We vinden het belangrijk om kwa</w:t>
      </w:r>
      <w:r>
        <w:rPr>
          <w:iCs/>
        </w:rPr>
        <w:t xml:space="preserve">litatief goede opvang te bieden, om deze reden tellen en telden wij in het verleden, vrijwilligers niet mee bij de berekening voor de beroepskracht-kind ratio. In de wet IKK </w:t>
      </w:r>
      <w:sdt>
        <w:sdtPr>
          <w:rPr>
            <w:iCs/>
          </w:rPr>
          <w:id w:val="-1831584961"/>
          <w:citation/>
        </w:sdtPr>
        <w:sdtEndPr/>
        <w:sdtContent>
          <w:r>
            <w:rPr>
              <w:iCs/>
            </w:rPr>
            <w:fldChar w:fldCharType="begin"/>
          </w:r>
          <w:r>
            <w:rPr>
              <w:iCs/>
            </w:rPr>
            <w:instrText xml:space="preserve"> CITATION Rij17 \l 1043 </w:instrText>
          </w:r>
          <w:r>
            <w:rPr>
              <w:iCs/>
            </w:rPr>
            <w:fldChar w:fldCharType="separate"/>
          </w:r>
          <w:r>
            <w:rPr>
              <w:noProof/>
            </w:rPr>
            <w:t>(Rijksoverheid, 2017)</w:t>
          </w:r>
          <w:r>
            <w:rPr>
              <w:iCs/>
            </w:rPr>
            <w:fldChar w:fldCharType="end"/>
          </w:r>
        </w:sdtContent>
      </w:sdt>
      <w:r>
        <w:rPr>
          <w:iCs/>
        </w:rPr>
        <w:t xml:space="preserve"> is dit nu eveneens een vereiste.</w:t>
      </w:r>
    </w:p>
    <w:p w14:paraId="3EE89A1B" w14:textId="1EC74D4F" w:rsidR="005A5554" w:rsidRPr="00C75FC3" w:rsidRDefault="005A5554" w:rsidP="00C75FC3">
      <w:pPr>
        <w:rPr>
          <w:iCs/>
          <w:color w:val="000000" w:themeColor="text1"/>
        </w:rPr>
      </w:pPr>
      <w:r>
        <w:rPr>
          <w:iCs/>
        </w:rPr>
        <w:t xml:space="preserve">We stellen hoge eisen aan stagiaires. We begrijpen dat er leerlingen zijn die het vak moeten leren en willen hier ook graag aan bijdragen. </w:t>
      </w:r>
      <w:r w:rsidRPr="00C75FC3">
        <w:rPr>
          <w:iCs/>
          <w:color w:val="000000" w:themeColor="text1"/>
        </w:rPr>
        <w:t xml:space="preserve">Om ervoor te zorgen dat de stageperiode voor alle partijen waardevol is hebben we bij aanvang van de stageperiode een </w:t>
      </w:r>
      <w:r w:rsidR="00226752" w:rsidRPr="00C75FC3">
        <w:rPr>
          <w:iCs/>
          <w:color w:val="000000" w:themeColor="text1"/>
        </w:rPr>
        <w:t>gesprek met belangstellende stagiaires</w:t>
      </w:r>
      <w:r w:rsidR="00E63429" w:rsidRPr="00C75FC3">
        <w:rPr>
          <w:iCs/>
          <w:color w:val="000000" w:themeColor="text1"/>
        </w:rPr>
        <w:t>.</w:t>
      </w:r>
      <w:r w:rsidR="00226752" w:rsidRPr="00C75FC3">
        <w:rPr>
          <w:iCs/>
          <w:color w:val="000000" w:themeColor="text1"/>
        </w:rPr>
        <w:t xml:space="preserve"> </w:t>
      </w:r>
      <w:r w:rsidR="00C75FC3">
        <w:rPr>
          <w:iCs/>
          <w:color w:val="000000" w:themeColor="text1"/>
        </w:rPr>
        <w:t xml:space="preserve">Daarnaast ondertekenen de stagiaires onze gedragscode. </w:t>
      </w:r>
      <w:r w:rsidR="00226752" w:rsidRPr="00C75FC3">
        <w:rPr>
          <w:iCs/>
          <w:color w:val="000000" w:themeColor="text1"/>
        </w:rPr>
        <w:t>H</w:t>
      </w:r>
      <w:r w:rsidR="00226752">
        <w:rPr>
          <w:iCs/>
        </w:rPr>
        <w:t>iermee willen we waarborgen dat het begeleiden van stagiaires niet ten koste gaat van de aandacht die wij willen hebben voor de kinderen.</w:t>
      </w:r>
    </w:p>
    <w:p w14:paraId="285DA216" w14:textId="77777777" w:rsidR="00226752" w:rsidRDefault="00226752" w:rsidP="005A5554">
      <w:pPr>
        <w:rPr>
          <w:iCs/>
        </w:rPr>
      </w:pPr>
    </w:p>
    <w:p w14:paraId="2478C041" w14:textId="77777777" w:rsidR="005A5554" w:rsidRPr="005A5554" w:rsidRDefault="005A5554" w:rsidP="005A5554">
      <w:pPr>
        <w:rPr>
          <w:iCs/>
        </w:rPr>
      </w:pPr>
    </w:p>
    <w:p w14:paraId="5FBD90EC" w14:textId="77777777" w:rsidR="00BE02EA" w:rsidRDefault="00BE02EA">
      <w:pPr>
        <w:spacing w:after="0" w:line="259" w:lineRule="auto"/>
        <w:ind w:left="0" w:firstLine="0"/>
      </w:pPr>
    </w:p>
    <w:p w14:paraId="11655763" w14:textId="77777777" w:rsidR="00A155E6" w:rsidRDefault="00A155E6" w:rsidP="00A155E6">
      <w:pPr>
        <w:spacing w:after="160" w:line="259" w:lineRule="auto"/>
        <w:ind w:left="0" w:firstLine="0"/>
      </w:pPr>
    </w:p>
    <w:p w14:paraId="77D63A9E" w14:textId="77777777" w:rsidR="00A155E6" w:rsidRDefault="00A155E6" w:rsidP="00A155E6">
      <w:pPr>
        <w:spacing w:after="160" w:line="259" w:lineRule="auto"/>
        <w:ind w:left="0" w:firstLine="0"/>
      </w:pPr>
    </w:p>
    <w:p w14:paraId="7093AE71" w14:textId="77777777" w:rsidR="00A155E6" w:rsidRDefault="00A155E6" w:rsidP="00A155E6">
      <w:pPr>
        <w:spacing w:after="160" w:line="259" w:lineRule="auto"/>
        <w:ind w:left="0" w:firstLine="0"/>
      </w:pPr>
    </w:p>
    <w:p w14:paraId="14E11BFE" w14:textId="77777777" w:rsidR="00C75FC3" w:rsidRDefault="00C75FC3" w:rsidP="00A155E6">
      <w:pPr>
        <w:spacing w:after="160" w:line="259" w:lineRule="auto"/>
        <w:ind w:left="0" w:firstLine="0"/>
      </w:pPr>
    </w:p>
    <w:p w14:paraId="1AFB88DC" w14:textId="77777777" w:rsidR="00C75FC3" w:rsidRDefault="00C75FC3" w:rsidP="00A155E6">
      <w:pPr>
        <w:spacing w:after="160" w:line="259" w:lineRule="auto"/>
        <w:ind w:left="0" w:firstLine="0"/>
      </w:pPr>
    </w:p>
    <w:p w14:paraId="3EBE327E" w14:textId="77777777" w:rsidR="00C75FC3" w:rsidRDefault="00C75FC3" w:rsidP="00A155E6">
      <w:pPr>
        <w:spacing w:after="160" w:line="259" w:lineRule="auto"/>
        <w:ind w:left="0" w:firstLine="0"/>
      </w:pPr>
    </w:p>
    <w:p w14:paraId="21A3EC0F" w14:textId="77777777" w:rsidR="00C75FC3" w:rsidRDefault="00C75FC3" w:rsidP="00A155E6">
      <w:pPr>
        <w:spacing w:after="160" w:line="259" w:lineRule="auto"/>
        <w:ind w:left="0" w:firstLine="0"/>
      </w:pPr>
    </w:p>
    <w:p w14:paraId="6FF4308A" w14:textId="30964F1A" w:rsidR="00B36434" w:rsidRDefault="00842F2A" w:rsidP="00A155E6">
      <w:pPr>
        <w:spacing w:after="160" w:line="259" w:lineRule="auto"/>
        <w:ind w:left="0" w:firstLine="0"/>
      </w:pPr>
      <w:r>
        <w:t xml:space="preserve"> </w:t>
      </w:r>
    </w:p>
    <w:bookmarkStart w:id="35" w:name="_Toc501111840" w:displacedByCustomXml="next"/>
    <w:sdt>
      <w:sdtPr>
        <w:rPr>
          <w:b w:val="0"/>
          <w:color w:val="000000"/>
          <w:sz w:val="20"/>
        </w:rPr>
        <w:id w:val="-20555566"/>
        <w:docPartObj>
          <w:docPartGallery w:val="Bibliographies"/>
          <w:docPartUnique/>
        </w:docPartObj>
      </w:sdtPr>
      <w:sdtEndPr/>
      <w:sdtContent>
        <w:p w14:paraId="2A8FDDF3" w14:textId="117F2616" w:rsidR="003460B4" w:rsidRDefault="00A155E6" w:rsidP="00A155E6">
          <w:pPr>
            <w:pStyle w:val="Kop1"/>
            <w:tabs>
              <w:tab w:val="left" w:pos="1408"/>
            </w:tabs>
          </w:pPr>
          <w:r>
            <w:t>6 BRONNEN</w:t>
          </w:r>
          <w:bookmarkEnd w:id="35"/>
        </w:p>
        <w:sdt>
          <w:sdtPr>
            <w:id w:val="111145805"/>
            <w:bibliography/>
          </w:sdtPr>
          <w:sdtEndPr/>
          <w:sdtContent>
            <w:p w14:paraId="0C95CBAD" w14:textId="77777777" w:rsidR="003460B4" w:rsidRDefault="003460B4" w:rsidP="003460B4">
              <w:pPr>
                <w:pStyle w:val="Bibliografie"/>
                <w:ind w:left="720" w:hanging="720"/>
                <w:rPr>
                  <w:noProof/>
                  <w:sz w:val="24"/>
                  <w:szCs w:val="24"/>
                </w:rPr>
              </w:pPr>
              <w:r>
                <w:fldChar w:fldCharType="begin"/>
              </w:r>
              <w:r>
                <w:instrText>BIBLIOGRAPHY</w:instrText>
              </w:r>
              <w:r>
                <w:fldChar w:fldCharType="separate"/>
              </w:r>
              <w:r>
                <w:rPr>
                  <w:noProof/>
                </w:rPr>
                <w:t xml:space="preserve">Brancheorganisatie Kinderopvang. (2017). </w:t>
              </w:r>
              <w:r>
                <w:rPr>
                  <w:i/>
                  <w:iCs/>
                  <w:noProof/>
                </w:rPr>
                <w:t>Wet Innovatie en Kwaliteit Kinderopvang, Besluit kwaliteit kinderopvang en peuterspeelzalen en Ministeriële regeling; de maatregelen per 1 januari 2018.</w:t>
              </w:r>
              <w:r>
                <w:rPr>
                  <w:noProof/>
                </w:rPr>
                <w:t xml:space="preserve"> Zoetermeer.</w:t>
              </w:r>
            </w:p>
            <w:p w14:paraId="69B37174" w14:textId="77777777" w:rsidR="003460B4" w:rsidRDefault="003460B4" w:rsidP="003460B4">
              <w:pPr>
                <w:pStyle w:val="Bibliografie"/>
                <w:ind w:left="720" w:hanging="720"/>
                <w:rPr>
                  <w:noProof/>
                </w:rPr>
              </w:pPr>
              <w:r>
                <w:rPr>
                  <w:noProof/>
                </w:rPr>
                <w:t xml:space="preserve">de Kok, M., &amp; Zijderhand, C. (z.d.). </w:t>
              </w:r>
              <w:r>
                <w:rPr>
                  <w:i/>
                  <w:iCs/>
                  <w:noProof/>
                </w:rPr>
                <w:t>VVE in de praktijk, handleiding voor VVE-onderwijs bij Peuterplein en Kleuterplein.</w:t>
              </w:r>
              <w:r>
                <w:rPr>
                  <w:noProof/>
                </w:rPr>
                <w:t xml:space="preserve"> 's Hertogenbosch: Malmberg.</w:t>
              </w:r>
            </w:p>
            <w:p w14:paraId="24146588" w14:textId="77777777" w:rsidR="003460B4" w:rsidRDefault="003460B4" w:rsidP="003460B4">
              <w:pPr>
                <w:pStyle w:val="Bibliografie"/>
                <w:ind w:left="720" w:hanging="720"/>
                <w:rPr>
                  <w:noProof/>
                </w:rPr>
              </w:pPr>
              <w:r>
                <w:rPr>
                  <w:noProof/>
                </w:rPr>
                <w:t xml:space="preserve">Dweck, C. (2000). </w:t>
              </w:r>
              <w:r>
                <w:rPr>
                  <w:i/>
                  <w:iCs/>
                  <w:noProof/>
                </w:rPr>
                <w:t>Self-theories: Their role in motivation, personality and development. .</w:t>
              </w:r>
              <w:r>
                <w:rPr>
                  <w:noProof/>
                </w:rPr>
                <w:t xml:space="preserve"> Philadelphia:: Psychology Press.</w:t>
              </w:r>
            </w:p>
            <w:p w14:paraId="3D87C595" w14:textId="77777777" w:rsidR="003460B4" w:rsidRDefault="003460B4" w:rsidP="003460B4">
              <w:pPr>
                <w:pStyle w:val="Bibliografie"/>
                <w:ind w:left="720" w:hanging="720"/>
                <w:rPr>
                  <w:noProof/>
                </w:rPr>
              </w:pPr>
              <w:r>
                <w:rPr>
                  <w:noProof/>
                </w:rPr>
                <w:t xml:space="preserve">Dweck, C. (2000, 2017). </w:t>
              </w:r>
              <w:r>
                <w:rPr>
                  <w:i/>
                  <w:iCs/>
                  <w:noProof/>
                </w:rPr>
                <w:t>The Origins of Children’s Growth and Fixed Mindsets:New Research and a New Proposal</w:t>
              </w:r>
              <w:r>
                <w:rPr>
                  <w:noProof/>
                </w:rPr>
                <w:t xml:space="preserve"> (Volume 8, number 6 ed., Vol. november/december 2017). Stanford: Child Development.</w:t>
              </w:r>
            </w:p>
            <w:p w14:paraId="1CB3C14B" w14:textId="77777777" w:rsidR="003460B4" w:rsidRDefault="003460B4" w:rsidP="003460B4">
              <w:pPr>
                <w:pStyle w:val="Bibliografie"/>
                <w:ind w:left="720" w:hanging="720"/>
                <w:rPr>
                  <w:noProof/>
                </w:rPr>
              </w:pPr>
              <w:r>
                <w:rPr>
                  <w:noProof/>
                </w:rPr>
                <w:t xml:space="preserve">Fonagy, P., Gergely, G., Jurist, E. L., &amp; Target, M. (2002). </w:t>
              </w:r>
              <w:r>
                <w:rPr>
                  <w:i/>
                  <w:iCs/>
                  <w:noProof/>
                </w:rPr>
                <w:t>Affect regulation, mentalization and the development of the self.</w:t>
              </w:r>
              <w:r>
                <w:rPr>
                  <w:noProof/>
                </w:rPr>
                <w:t xml:space="preserve"> London: Karnac.</w:t>
              </w:r>
            </w:p>
            <w:p w14:paraId="370B1DC2" w14:textId="77777777" w:rsidR="003460B4" w:rsidRDefault="003460B4" w:rsidP="003460B4">
              <w:pPr>
                <w:pStyle w:val="Bibliografie"/>
                <w:ind w:left="720" w:hanging="720"/>
                <w:rPr>
                  <w:noProof/>
                </w:rPr>
              </w:pPr>
              <w:r>
                <w:rPr>
                  <w:noProof/>
                </w:rPr>
                <w:t xml:space="preserve">Greenspan, S. I., Wieder, S., &amp; Simons, R. (2003). </w:t>
              </w:r>
              <w:r>
                <w:rPr>
                  <w:i/>
                  <w:iCs/>
                  <w:noProof/>
                </w:rPr>
                <w:t>Als uw kind speciale aandacht nodig heeft.</w:t>
              </w:r>
              <w:r>
                <w:rPr>
                  <w:noProof/>
                </w:rPr>
                <w:t xml:space="preserve"> Amsterdam: Rino Noord-Holland.</w:t>
              </w:r>
            </w:p>
            <w:p w14:paraId="40816834" w14:textId="77777777" w:rsidR="003460B4" w:rsidRDefault="003460B4" w:rsidP="003460B4">
              <w:pPr>
                <w:pStyle w:val="Bibliografie"/>
                <w:ind w:left="720" w:hanging="720"/>
                <w:rPr>
                  <w:noProof/>
                </w:rPr>
              </w:pPr>
              <w:r>
                <w:rPr>
                  <w:noProof/>
                </w:rPr>
                <w:t xml:space="preserve">Hoevenaars, J. (z.d.). </w:t>
              </w:r>
              <w:r>
                <w:rPr>
                  <w:i/>
                  <w:iCs/>
                  <w:noProof/>
                </w:rPr>
                <w:t>Spelontwikkeling-Mijlpalen Greenspan- Doelen Floortime.</w:t>
              </w:r>
              <w:r>
                <w:rPr>
                  <w:noProof/>
                </w:rPr>
                <w:t xml:space="preserve"> </w:t>
              </w:r>
            </w:p>
            <w:p w14:paraId="3F876CBB" w14:textId="77777777" w:rsidR="003460B4" w:rsidRDefault="003460B4" w:rsidP="003460B4">
              <w:pPr>
                <w:pStyle w:val="Bibliografie"/>
                <w:ind w:left="720" w:hanging="720"/>
                <w:rPr>
                  <w:noProof/>
                </w:rPr>
              </w:pPr>
              <w:r>
                <w:rPr>
                  <w:noProof/>
                </w:rPr>
                <w:t xml:space="preserve">Jansen-Vos, F. (1997). </w:t>
              </w:r>
              <w:r>
                <w:rPr>
                  <w:i/>
                  <w:iCs/>
                  <w:noProof/>
                </w:rPr>
                <w:t>Basisontwikkeling in de onderbouw.</w:t>
              </w:r>
              <w:r>
                <w:rPr>
                  <w:noProof/>
                </w:rPr>
                <w:t xml:space="preserve"> Assen: Van Gorcum.</w:t>
              </w:r>
            </w:p>
            <w:p w14:paraId="4963139B" w14:textId="77777777" w:rsidR="003460B4" w:rsidRDefault="003460B4" w:rsidP="003460B4">
              <w:pPr>
                <w:pStyle w:val="Bibliografie"/>
                <w:ind w:left="720" w:hanging="720"/>
                <w:rPr>
                  <w:noProof/>
                </w:rPr>
              </w:pPr>
              <w:r>
                <w:rPr>
                  <w:noProof/>
                </w:rPr>
                <w:t xml:space="preserve">Martens, R. (2017). </w:t>
              </w:r>
              <w:r>
                <w:rPr>
                  <w:i/>
                  <w:iCs/>
                  <w:noProof/>
                </w:rPr>
                <w:t>Ondererwijsinnovatie: Zullen we gaan spelen?</w:t>
              </w:r>
              <w:r>
                <w:rPr>
                  <w:noProof/>
                </w:rPr>
                <w:t xml:space="preserve"> (Vol. juni 2017). Heerlen: Open Universiteit.</w:t>
              </w:r>
            </w:p>
            <w:p w14:paraId="42E57341" w14:textId="77777777" w:rsidR="003460B4" w:rsidRDefault="003460B4" w:rsidP="003460B4">
              <w:pPr>
                <w:pStyle w:val="Bibliografie"/>
                <w:ind w:left="720" w:hanging="720"/>
                <w:rPr>
                  <w:noProof/>
                </w:rPr>
              </w:pPr>
              <w:r>
                <w:rPr>
                  <w:noProof/>
                </w:rPr>
                <w:t xml:space="preserve">Pont, S. (2012). </w:t>
              </w:r>
              <w:r>
                <w:rPr>
                  <w:i/>
                  <w:iCs/>
                  <w:noProof/>
                </w:rPr>
                <w:t>Mensenkinderen!</w:t>
              </w:r>
              <w:r>
                <w:rPr>
                  <w:noProof/>
                </w:rPr>
                <w:t xml:space="preserve"> Amsterdam: Uitgeverij Bert Bakker.</w:t>
              </w:r>
            </w:p>
            <w:p w14:paraId="7783505D" w14:textId="77777777" w:rsidR="003460B4" w:rsidRDefault="003460B4" w:rsidP="003460B4">
              <w:pPr>
                <w:pStyle w:val="Bibliografie"/>
                <w:ind w:left="720" w:hanging="720"/>
                <w:rPr>
                  <w:noProof/>
                </w:rPr>
              </w:pPr>
              <w:r>
                <w:rPr>
                  <w:noProof/>
                </w:rPr>
                <w:t xml:space="preserve">Rijksoverheid. (2017). </w:t>
              </w:r>
              <w:r>
                <w:rPr>
                  <w:i/>
                  <w:iCs/>
                  <w:noProof/>
                </w:rPr>
                <w:t>Veranderingen in de kwaliteitseisen voor ondernemers in de kinderopvang.</w:t>
              </w:r>
              <w:r>
                <w:rPr>
                  <w:noProof/>
                </w:rPr>
                <w:t xml:space="preserve"> Den Haag: Ministerie van Sociale Zaken en Werkgelegenheid.</w:t>
              </w:r>
            </w:p>
            <w:p w14:paraId="03AEF221" w14:textId="77777777" w:rsidR="003460B4" w:rsidRDefault="003460B4" w:rsidP="003460B4">
              <w:pPr>
                <w:pStyle w:val="Bibliografie"/>
                <w:ind w:left="720" w:hanging="720"/>
                <w:rPr>
                  <w:noProof/>
                </w:rPr>
              </w:pPr>
              <w:r>
                <w:rPr>
                  <w:noProof/>
                </w:rPr>
                <w:t xml:space="preserve">SLO. (2010). </w:t>
              </w:r>
              <w:r>
                <w:rPr>
                  <w:i/>
                  <w:iCs/>
                  <w:noProof/>
                </w:rPr>
                <w:t>Kijk in ontwikkeling op de voorschoolse voorzieningen.</w:t>
              </w:r>
              <w:r>
                <w:rPr>
                  <w:noProof/>
                </w:rPr>
                <w:t xml:space="preserve"> Enschede: SLO.</w:t>
              </w:r>
            </w:p>
            <w:p w14:paraId="698B96A8" w14:textId="77777777" w:rsidR="003460B4" w:rsidRDefault="003460B4" w:rsidP="003460B4">
              <w:pPr>
                <w:pStyle w:val="Bibliografie"/>
                <w:ind w:left="720" w:hanging="720"/>
                <w:rPr>
                  <w:noProof/>
                </w:rPr>
              </w:pPr>
              <w:r>
                <w:rPr>
                  <w:noProof/>
                </w:rPr>
                <w:t xml:space="preserve">van der Poel, L., &amp; Blokhuis, A. (2008). </w:t>
              </w:r>
              <w:r>
                <w:rPr>
                  <w:i/>
                  <w:iCs/>
                  <w:noProof/>
                </w:rPr>
                <w:t>Wat je speelt ben je zelf.</w:t>
              </w:r>
              <w:r>
                <w:rPr>
                  <w:noProof/>
                </w:rPr>
                <w:t xml:space="preserve"> Houten: Bohn Stafleu van Lochum.</w:t>
              </w:r>
            </w:p>
            <w:p w14:paraId="2B1F8D7D" w14:textId="77777777" w:rsidR="003460B4" w:rsidRDefault="003460B4" w:rsidP="003460B4">
              <w:pPr>
                <w:pStyle w:val="Bibliografie"/>
                <w:ind w:left="720" w:hanging="720"/>
                <w:rPr>
                  <w:noProof/>
                </w:rPr>
              </w:pPr>
              <w:r>
                <w:rPr>
                  <w:noProof/>
                </w:rPr>
                <w:t xml:space="preserve">van Gelder, W., &amp; Stroes, H. (2002). </w:t>
              </w:r>
              <w:r>
                <w:rPr>
                  <w:i/>
                  <w:iCs/>
                  <w:noProof/>
                </w:rPr>
                <w:t>Leerlingvolgsysteem bewegen en spelen.</w:t>
              </w:r>
              <w:r>
                <w:rPr>
                  <w:noProof/>
                </w:rPr>
                <w:t xml:space="preserve"> Maarsen: Elsevier.</w:t>
              </w:r>
            </w:p>
            <w:p w14:paraId="7483C1CF" w14:textId="77777777" w:rsidR="003460B4" w:rsidRDefault="003460B4" w:rsidP="003460B4">
              <w:pPr>
                <w:pStyle w:val="Bibliografie"/>
                <w:ind w:left="720" w:hanging="720"/>
                <w:rPr>
                  <w:noProof/>
                </w:rPr>
              </w:pPr>
              <w:r>
                <w:rPr>
                  <w:noProof/>
                </w:rPr>
                <w:t xml:space="preserve">Verheij, F., &amp; van Doorn, E. (2008). </w:t>
              </w:r>
              <w:r>
                <w:rPr>
                  <w:i/>
                  <w:iCs/>
                  <w:noProof/>
                </w:rPr>
                <w:t>Ontwikkeling &amp; leren.</w:t>
              </w:r>
              <w:r>
                <w:rPr>
                  <w:noProof/>
                </w:rPr>
                <w:t xml:space="preserve"> Assen: van Gorcum.</w:t>
              </w:r>
            </w:p>
            <w:p w14:paraId="7DAF1463" w14:textId="77777777" w:rsidR="003460B4" w:rsidRDefault="003460B4" w:rsidP="003460B4">
              <w:pPr>
                <w:pStyle w:val="Bibliografie"/>
                <w:ind w:left="720" w:hanging="720"/>
                <w:rPr>
                  <w:noProof/>
                </w:rPr>
              </w:pPr>
              <w:r>
                <w:rPr>
                  <w:noProof/>
                </w:rPr>
                <w:t xml:space="preserve">Verhulst, F. C. (2005). </w:t>
              </w:r>
              <w:r>
                <w:rPr>
                  <w:i/>
                  <w:iCs/>
                  <w:noProof/>
                </w:rPr>
                <w:t>De ontwikkeling van het kind.</w:t>
              </w:r>
              <w:r>
                <w:rPr>
                  <w:noProof/>
                </w:rPr>
                <w:t xml:space="preserve"> Assen: Van Gorcum.</w:t>
              </w:r>
            </w:p>
            <w:p w14:paraId="40AE1346" w14:textId="77777777" w:rsidR="003460B4" w:rsidRDefault="003460B4" w:rsidP="003460B4">
              <w:pPr>
                <w:pStyle w:val="Bibliografie"/>
                <w:ind w:left="720" w:hanging="720"/>
                <w:rPr>
                  <w:noProof/>
                </w:rPr>
              </w:pPr>
              <w:r>
                <w:rPr>
                  <w:noProof/>
                </w:rPr>
                <w:t xml:space="preserve">Wijnroks, L., Janssen, C., Epskamp, S., Kloosterman, D., Mispelblom Beyer, I., Post, T., . . . Storsbergen, H. (2006). </w:t>
              </w:r>
              <w:r>
                <w:rPr>
                  <w:i/>
                  <w:iCs/>
                  <w:noProof/>
                </w:rPr>
                <w:t>Onveilig gehecht of een hechtingsstoornis. Het onderkennen van hechtingsproblematiek bij mensen met een verstandelijke beperking.</w:t>
              </w:r>
              <w:r>
                <w:rPr>
                  <w:noProof/>
                </w:rPr>
                <w:t xml:space="preserve"> Utrecht: Lemma.</w:t>
              </w:r>
            </w:p>
            <w:p w14:paraId="71264143" w14:textId="77777777" w:rsidR="003460B4" w:rsidRDefault="003460B4" w:rsidP="003460B4">
              <w:pPr>
                <w:pStyle w:val="Bibliografie"/>
                <w:ind w:left="720" w:hanging="720"/>
                <w:rPr>
                  <w:noProof/>
                </w:rPr>
              </w:pPr>
              <w:r>
                <w:rPr>
                  <w:noProof/>
                </w:rPr>
                <w:t xml:space="preserve">Wolff, M. d., Sande, F. D.-v., Sterkenburg, P., &amp; Vreugdenhil, A. T. (2017). </w:t>
              </w:r>
              <w:r>
                <w:rPr>
                  <w:i/>
                  <w:iCs/>
                  <w:noProof/>
                </w:rPr>
                <w:t>Richtlijn problematische gehechtheid.</w:t>
              </w:r>
              <w:r>
                <w:rPr>
                  <w:noProof/>
                </w:rPr>
                <w:t xml:space="preserve"> Leiden: TNO Child Health.</w:t>
              </w:r>
            </w:p>
            <w:p w14:paraId="3ED48348" w14:textId="6C980661" w:rsidR="00B01775" w:rsidRDefault="003460B4" w:rsidP="00A155E6">
              <w:r>
                <w:rPr>
                  <w:b/>
                  <w:bCs/>
                  <w:noProof/>
                </w:rPr>
                <w:fldChar w:fldCharType="end"/>
              </w:r>
            </w:p>
          </w:sdtContent>
        </w:sdt>
      </w:sdtContent>
    </w:sdt>
    <w:sectPr w:rsidR="00B01775">
      <w:headerReference w:type="even" r:id="rId16"/>
      <w:headerReference w:type="default" r:id="rId17"/>
      <w:footerReference w:type="even" r:id="rId18"/>
      <w:footerReference w:type="default" r:id="rId19"/>
      <w:headerReference w:type="first" r:id="rId20"/>
      <w:footerReference w:type="first" r:id="rId21"/>
      <w:pgSz w:w="11906" w:h="16838"/>
      <w:pgMar w:top="1795" w:right="1419" w:bottom="191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FE2DC" w14:textId="77777777" w:rsidR="00DA052B" w:rsidRDefault="00DA052B">
      <w:pPr>
        <w:spacing w:after="0" w:line="240" w:lineRule="auto"/>
      </w:pPr>
      <w:r>
        <w:separator/>
      </w:r>
    </w:p>
  </w:endnote>
  <w:endnote w:type="continuationSeparator" w:id="0">
    <w:p w14:paraId="7499F442" w14:textId="77777777" w:rsidR="00DA052B" w:rsidRDefault="00DA0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CF5C"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0D2F33" w14:textId="77777777" w:rsidR="00E059FB" w:rsidRDefault="00E059FB" w:rsidP="00600B04">
    <w:pPr>
      <w:pStyle w:val="Voettekst"/>
      <w:framePr w:wrap="none" w:vAnchor="text" w:hAnchor="margin" w:xAlign="center"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4160AA94"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C1AFF6" w14:textId="77777777" w:rsidR="00E059FB" w:rsidRDefault="00E059FB" w:rsidP="00600B04">
    <w:pPr>
      <w:spacing w:after="168" w:line="259" w:lineRule="auto"/>
      <w:ind w:left="0" w:right="360" w:firstLine="0"/>
    </w:pPr>
    <w:r>
      <w:rPr>
        <w:noProof/>
      </w:rPr>
      <w:drawing>
        <wp:anchor distT="0" distB="0" distL="114300" distR="114300" simplePos="0" relativeHeight="251660288" behindDoc="0" locked="0" layoutInCell="1" allowOverlap="0" wp14:anchorId="68495673" wp14:editId="60866346">
          <wp:simplePos x="0" y="0"/>
          <wp:positionH relativeFrom="page">
            <wp:posOffset>6463030</wp:posOffset>
          </wp:positionH>
          <wp:positionV relativeFrom="page">
            <wp:posOffset>10000615</wp:posOffset>
          </wp:positionV>
          <wp:extent cx="414655" cy="454025"/>
          <wp:effectExtent l="0" t="0" r="0" b="0"/>
          <wp:wrapSquare wrapText="bothSides"/>
          <wp:docPr id="30"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r>
      <w:rPr>
        <w:color w:val="1B1815"/>
        <w:sz w:val="26"/>
      </w:rPr>
      <w:t xml:space="preserve"> </w:t>
    </w:r>
  </w:p>
  <w:p w14:paraId="12882605" w14:textId="77777777" w:rsidR="00E059FB" w:rsidRDefault="00E059FB">
    <w:pPr>
      <w:spacing w:after="74" w:line="259" w:lineRule="auto"/>
      <w:ind w:left="0" w:firstLine="0"/>
    </w:pPr>
    <w:r>
      <w:t xml:space="preserve"> </w:t>
    </w:r>
  </w:p>
  <w:p w14:paraId="0C274365" w14:textId="657129E2" w:rsidR="00E059FB" w:rsidRDefault="00E059FB">
    <w:pPr>
      <w:spacing w:after="0" w:line="259" w:lineRule="auto"/>
      <w:ind w:left="8762" w:right="-718" w:firstLine="0"/>
      <w:jc w:val="right"/>
    </w:pPr>
    <w:r>
      <w:rPr>
        <w:color w:val="1B1815"/>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C3B0" w14:textId="600715AF" w:rsidR="00E059FB" w:rsidRDefault="00E059FB" w:rsidP="00600B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712FE">
      <w:rPr>
        <w:rStyle w:val="Paginanummer"/>
        <w:noProof/>
      </w:rPr>
      <w:t>1</w:t>
    </w:r>
    <w:r>
      <w:rPr>
        <w:rStyle w:val="Paginanummer"/>
      </w:rPr>
      <w:fldChar w:fldCharType="end"/>
    </w:r>
  </w:p>
  <w:p w14:paraId="60AFBF65" w14:textId="51B1DD80" w:rsidR="00E059FB" w:rsidRDefault="00E059FB" w:rsidP="00600B04">
    <w:pPr>
      <w:pStyle w:val="Voettekst"/>
      <w:ind w:right="360"/>
    </w:pPr>
    <w:r>
      <w:rPr>
        <w:noProof/>
        <w:lang w:val="nl-NL" w:eastAsia="nl-NL"/>
      </w:rPr>
      <w:drawing>
        <wp:anchor distT="0" distB="0" distL="114300" distR="114300" simplePos="0" relativeHeight="251664384" behindDoc="0" locked="0" layoutInCell="1" allowOverlap="0" wp14:anchorId="2F8B4D98" wp14:editId="7FAADEFD">
          <wp:simplePos x="0" y="0"/>
          <wp:positionH relativeFrom="page">
            <wp:posOffset>6108125</wp:posOffset>
          </wp:positionH>
          <wp:positionV relativeFrom="page">
            <wp:posOffset>9714745</wp:posOffset>
          </wp:positionV>
          <wp:extent cx="414655" cy="454025"/>
          <wp:effectExtent l="0" t="0" r="0" b="0"/>
          <wp:wrapSquare wrapText="bothSides"/>
          <wp:docPr id="42"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p>
  <w:p w14:paraId="681D5842" w14:textId="0AFE8137" w:rsidR="00E059FB" w:rsidRDefault="00E059FB">
    <w:pPr>
      <w:spacing w:after="0" w:line="259" w:lineRule="auto"/>
      <w:ind w:left="8762" w:right="-718"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A8F23" w14:textId="5F6441A8" w:rsidR="00E059FB" w:rsidRPr="00CF5667" w:rsidRDefault="00E059FB" w:rsidP="00CF5667">
    <w:pPr>
      <w:ind w:left="0"/>
      <w:rPr>
        <w:sz w:val="15"/>
        <w:szCs w:val="15"/>
      </w:rPr>
    </w:pPr>
    <w:r>
      <w:tab/>
    </w:r>
    <w:r w:rsidRPr="003C56A2">
      <w:rPr>
        <w:sz w:val="15"/>
        <w:szCs w:val="15"/>
      </w:rPr>
      <w:sym w:font="Symbol" w:char="F0E3"/>
    </w:r>
    <w:r w:rsidRPr="003C56A2">
      <w:rPr>
        <w:sz w:val="15"/>
        <w:szCs w:val="15"/>
      </w:rPr>
      <w:t xml:space="preserve"> Copyright 2017, Babba Zuidhorn. Alle rechten voorbehouden. Niets uit deze uitgave mag worden verveelvoudigd, opgeslagen in een geautomatiseerd gegevensbestand</w:t>
    </w:r>
    <w:r>
      <w:rPr>
        <w:sz w:val="15"/>
        <w:szCs w:val="15"/>
      </w:rPr>
      <w:t>,</w:t>
    </w:r>
    <w:r w:rsidRPr="003C56A2">
      <w:rPr>
        <w:sz w:val="15"/>
        <w:szCs w:val="15"/>
      </w:rPr>
      <w:t xml:space="preserve"> en/of openbaargemaakt worden in enige vorm of op enige wijze, hetzij elektronisch, mechanisch, door fotokopieën, opnamen of enige andere manier, zonder voorafgaande schriftelijke toestemming van Babba Zuidhorn.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C4906" w14:textId="77777777" w:rsidR="00DA052B" w:rsidRDefault="00DA052B">
      <w:pPr>
        <w:spacing w:after="0" w:line="240" w:lineRule="auto"/>
      </w:pPr>
      <w:r>
        <w:separator/>
      </w:r>
    </w:p>
  </w:footnote>
  <w:footnote w:type="continuationSeparator" w:id="0">
    <w:p w14:paraId="085935BF" w14:textId="77777777" w:rsidR="00DA052B" w:rsidRDefault="00DA0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80AC" w14:textId="77777777" w:rsidR="00E059FB" w:rsidRDefault="00E059FB">
    <w:pPr>
      <w:tabs>
        <w:tab w:val="center" w:pos="4537"/>
      </w:tabs>
      <w:spacing w:after="0" w:line="259" w:lineRule="auto"/>
      <w:ind w:left="0" w:firstLine="0"/>
    </w:pPr>
    <w:r>
      <w:rPr>
        <w:noProof/>
      </w:rPr>
      <w:drawing>
        <wp:anchor distT="0" distB="0" distL="114300" distR="114300" simplePos="0" relativeHeight="251658240" behindDoc="0" locked="0" layoutInCell="1" allowOverlap="0" wp14:anchorId="2261C93B" wp14:editId="1C71A2DE">
          <wp:simplePos x="0" y="0"/>
          <wp:positionH relativeFrom="page">
            <wp:posOffset>6186805</wp:posOffset>
          </wp:positionH>
          <wp:positionV relativeFrom="page">
            <wp:posOffset>212090</wp:posOffset>
          </wp:positionV>
          <wp:extent cx="1212850" cy="807720"/>
          <wp:effectExtent l="0" t="0" r="0" b="0"/>
          <wp:wrapSquare wrapText="bothSides"/>
          <wp:docPr id="15"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34F001C1" w14:textId="77777777" w:rsidR="00E059FB" w:rsidRDefault="00E059FB">
    <w:pPr>
      <w:spacing w:after="185" w:line="259" w:lineRule="auto"/>
      <w:ind w:left="0" w:firstLine="0"/>
    </w:pPr>
    <w:r>
      <w:t xml:space="preserve">versie april 2016 </w:t>
    </w:r>
  </w:p>
  <w:p w14:paraId="76801696" w14:textId="77777777" w:rsidR="00E059FB" w:rsidRDefault="00E059FB">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7E291" w14:textId="77777777" w:rsidR="00E059FB" w:rsidRDefault="00E059FB">
    <w:pPr>
      <w:tabs>
        <w:tab w:val="center" w:pos="4537"/>
      </w:tabs>
      <w:spacing w:after="0" w:line="259" w:lineRule="auto"/>
      <w:ind w:left="0" w:firstLine="0"/>
    </w:pPr>
    <w:r>
      <w:rPr>
        <w:noProof/>
      </w:rPr>
      <w:drawing>
        <wp:anchor distT="0" distB="0" distL="114300" distR="114300" simplePos="0" relativeHeight="251659264" behindDoc="0" locked="0" layoutInCell="1" allowOverlap="0" wp14:anchorId="4E81EE99" wp14:editId="69AB3627">
          <wp:simplePos x="0" y="0"/>
          <wp:positionH relativeFrom="page">
            <wp:posOffset>6186805</wp:posOffset>
          </wp:positionH>
          <wp:positionV relativeFrom="page">
            <wp:posOffset>212090</wp:posOffset>
          </wp:positionV>
          <wp:extent cx="1212850" cy="807720"/>
          <wp:effectExtent l="0" t="0" r="0" b="0"/>
          <wp:wrapSquare wrapText="bothSides"/>
          <wp:docPr id="19"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0EBB8C7" w14:textId="2D5A10DB" w:rsidR="00E059FB" w:rsidRDefault="003A1D75">
    <w:pPr>
      <w:spacing w:after="185" w:line="259" w:lineRule="auto"/>
      <w:ind w:left="0" w:firstLine="0"/>
    </w:pPr>
    <w:r>
      <w:t>Versie januari 2018</w:t>
    </w:r>
    <w:r w:rsidR="00E059FB">
      <w:t xml:space="preserve"> </w:t>
    </w:r>
  </w:p>
  <w:p w14:paraId="4E1C9DE8" w14:textId="77777777" w:rsidR="00E059FB" w:rsidRDefault="00E059FB">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79F29" w14:textId="77777777" w:rsidR="00E059FB" w:rsidRDefault="00E059FB" w:rsidP="00600B04">
    <w:pPr>
      <w:tabs>
        <w:tab w:val="center" w:pos="4537"/>
      </w:tabs>
      <w:spacing w:after="0" w:line="259" w:lineRule="auto"/>
      <w:ind w:left="0" w:firstLine="0"/>
    </w:pPr>
    <w:r>
      <w:rPr>
        <w:noProof/>
      </w:rPr>
      <w:drawing>
        <wp:anchor distT="0" distB="0" distL="114300" distR="114300" simplePos="0" relativeHeight="251662336" behindDoc="0" locked="0" layoutInCell="1" allowOverlap="0" wp14:anchorId="10055804" wp14:editId="380E3917">
          <wp:simplePos x="0" y="0"/>
          <wp:positionH relativeFrom="page">
            <wp:posOffset>6186805</wp:posOffset>
          </wp:positionH>
          <wp:positionV relativeFrom="page">
            <wp:posOffset>212090</wp:posOffset>
          </wp:positionV>
          <wp:extent cx="1212850" cy="807720"/>
          <wp:effectExtent l="0" t="0" r="0" b="0"/>
          <wp:wrapSquare wrapText="bothSides"/>
          <wp:docPr id="43"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4619E5E" w14:textId="7BB079BC" w:rsidR="00E059FB" w:rsidRDefault="00E059FB" w:rsidP="00600B04">
    <w:pPr>
      <w:spacing w:after="185" w:line="259" w:lineRule="auto"/>
      <w:ind w:left="0" w:firstLine="0"/>
    </w:pPr>
    <w:r>
      <w:t xml:space="preserve">Versie </w:t>
    </w:r>
    <w:r w:rsidR="00D11ECE">
      <w:t>januari 2018</w:t>
    </w:r>
    <w:r>
      <w:t xml:space="preserve"> </w:t>
    </w:r>
  </w:p>
  <w:p w14:paraId="66F43CC3" w14:textId="77777777" w:rsidR="00E059FB" w:rsidRDefault="00E059F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AED"/>
    <w:multiLevelType w:val="hybridMultilevel"/>
    <w:tmpl w:val="34062304"/>
    <w:lvl w:ilvl="0" w:tplc="491E624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61071"/>
    <w:multiLevelType w:val="hybridMultilevel"/>
    <w:tmpl w:val="CF6AD6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654B3E"/>
    <w:multiLevelType w:val="hybridMultilevel"/>
    <w:tmpl w:val="BCEAD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6377FB"/>
    <w:multiLevelType w:val="hybridMultilevel"/>
    <w:tmpl w:val="335836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1831B5"/>
    <w:multiLevelType w:val="hybridMultilevel"/>
    <w:tmpl w:val="3A80AD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D5811"/>
    <w:multiLevelType w:val="hybridMultilevel"/>
    <w:tmpl w:val="AE2C6504"/>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6" w15:restartNumberingAfterBreak="0">
    <w:nsid w:val="19464ACB"/>
    <w:multiLevelType w:val="hybridMultilevel"/>
    <w:tmpl w:val="0E20483C"/>
    <w:lvl w:ilvl="0" w:tplc="0413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4E0323"/>
    <w:multiLevelType w:val="multilevel"/>
    <w:tmpl w:val="1C5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10207"/>
    <w:multiLevelType w:val="hybridMultilevel"/>
    <w:tmpl w:val="B7FCF84A"/>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9" w15:restartNumberingAfterBreak="0">
    <w:nsid w:val="2440520B"/>
    <w:multiLevelType w:val="hybridMultilevel"/>
    <w:tmpl w:val="70C4A3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CF0B21"/>
    <w:multiLevelType w:val="hybridMultilevel"/>
    <w:tmpl w:val="3A4CE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1062E2"/>
    <w:multiLevelType w:val="hybridMultilevel"/>
    <w:tmpl w:val="66A0686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493E91"/>
    <w:multiLevelType w:val="hybridMultilevel"/>
    <w:tmpl w:val="F906E85C"/>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3" w15:restartNumberingAfterBreak="0">
    <w:nsid w:val="36FD35C5"/>
    <w:multiLevelType w:val="hybridMultilevel"/>
    <w:tmpl w:val="3E6AF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481CF5"/>
    <w:multiLevelType w:val="hybridMultilevel"/>
    <w:tmpl w:val="974CD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B65CDF"/>
    <w:multiLevelType w:val="hybridMultilevel"/>
    <w:tmpl w:val="5B704D00"/>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21E3F49"/>
    <w:multiLevelType w:val="hybridMultilevel"/>
    <w:tmpl w:val="03DC82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DD2EEE"/>
    <w:multiLevelType w:val="hybridMultilevel"/>
    <w:tmpl w:val="407E85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400F7C"/>
    <w:multiLevelType w:val="hybridMultilevel"/>
    <w:tmpl w:val="5EC8AC4C"/>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5B04408"/>
    <w:multiLevelType w:val="hybridMultilevel"/>
    <w:tmpl w:val="73A4DCF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7C2F3E"/>
    <w:multiLevelType w:val="hybridMultilevel"/>
    <w:tmpl w:val="E81C04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1" w15:restartNumberingAfterBreak="0">
    <w:nsid w:val="488260CD"/>
    <w:multiLevelType w:val="hybridMultilevel"/>
    <w:tmpl w:val="B642B3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6A3F77"/>
    <w:multiLevelType w:val="multilevel"/>
    <w:tmpl w:val="114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15BC2"/>
    <w:multiLevelType w:val="hybridMultilevel"/>
    <w:tmpl w:val="C0E0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57ED2"/>
    <w:multiLevelType w:val="hybridMultilevel"/>
    <w:tmpl w:val="449C7C36"/>
    <w:lvl w:ilvl="0" w:tplc="A7225B1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66210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4E84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1257F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9060DC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DE420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E29D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7411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4EB5B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FE947BE"/>
    <w:multiLevelType w:val="hybridMultilevel"/>
    <w:tmpl w:val="0CAEBAEE"/>
    <w:lvl w:ilvl="0" w:tplc="0413000B">
      <w:start w:val="1"/>
      <w:numFmt w:val="bullet"/>
      <w:lvlText w:val=""/>
      <w:lvlJc w:val="left"/>
      <w:pPr>
        <w:ind w:left="1077" w:hanging="360"/>
      </w:pPr>
      <w:rPr>
        <w:rFonts w:ascii="Wingdings" w:hAnsi="Wingdings"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6" w15:restartNumberingAfterBreak="0">
    <w:nsid w:val="66063083"/>
    <w:multiLevelType w:val="hybridMultilevel"/>
    <w:tmpl w:val="F7B43D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84036AC"/>
    <w:multiLevelType w:val="hybridMultilevel"/>
    <w:tmpl w:val="46A47A70"/>
    <w:lvl w:ilvl="0" w:tplc="78862CB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98581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4462F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0AD9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72DA3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A02A9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76639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1C393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E6871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1B174B7"/>
    <w:multiLevelType w:val="hybridMultilevel"/>
    <w:tmpl w:val="B15EED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97565F"/>
    <w:multiLevelType w:val="hybridMultilevel"/>
    <w:tmpl w:val="E6E2EF3E"/>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576367"/>
    <w:multiLevelType w:val="hybridMultilevel"/>
    <w:tmpl w:val="78B893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E828F4"/>
    <w:multiLevelType w:val="multilevel"/>
    <w:tmpl w:val="B8BE0114"/>
    <w:lvl w:ilvl="0">
      <w:start w:val="1"/>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A777924"/>
    <w:multiLevelType w:val="hybridMultilevel"/>
    <w:tmpl w:val="3932B2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472BAE"/>
    <w:multiLevelType w:val="hybridMultilevel"/>
    <w:tmpl w:val="B846E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7"/>
  </w:num>
  <w:num w:numId="4">
    <w:abstractNumId w:val="0"/>
  </w:num>
  <w:num w:numId="5">
    <w:abstractNumId w:val="10"/>
  </w:num>
  <w:num w:numId="6">
    <w:abstractNumId w:val="23"/>
  </w:num>
  <w:num w:numId="7">
    <w:abstractNumId w:val="13"/>
  </w:num>
  <w:num w:numId="8">
    <w:abstractNumId w:val="14"/>
  </w:num>
  <w:num w:numId="9">
    <w:abstractNumId w:val="9"/>
  </w:num>
  <w:num w:numId="10">
    <w:abstractNumId w:val="2"/>
  </w:num>
  <w:num w:numId="11">
    <w:abstractNumId w:val="33"/>
  </w:num>
  <w:num w:numId="12">
    <w:abstractNumId w:val="3"/>
  </w:num>
  <w:num w:numId="13">
    <w:abstractNumId w:val="6"/>
  </w:num>
  <w:num w:numId="14">
    <w:abstractNumId w:val="15"/>
  </w:num>
  <w:num w:numId="15">
    <w:abstractNumId w:val="18"/>
  </w:num>
  <w:num w:numId="16">
    <w:abstractNumId w:val="28"/>
  </w:num>
  <w:num w:numId="17">
    <w:abstractNumId w:val="32"/>
  </w:num>
  <w:num w:numId="18">
    <w:abstractNumId w:val="19"/>
  </w:num>
  <w:num w:numId="19">
    <w:abstractNumId w:val="1"/>
  </w:num>
  <w:num w:numId="20">
    <w:abstractNumId w:val="25"/>
  </w:num>
  <w:num w:numId="21">
    <w:abstractNumId w:val="11"/>
  </w:num>
  <w:num w:numId="22">
    <w:abstractNumId w:val="5"/>
  </w:num>
  <w:num w:numId="23">
    <w:abstractNumId w:val="4"/>
  </w:num>
  <w:num w:numId="24">
    <w:abstractNumId w:val="30"/>
  </w:num>
  <w:num w:numId="25">
    <w:abstractNumId w:val="26"/>
  </w:num>
  <w:num w:numId="26">
    <w:abstractNumId w:val="7"/>
  </w:num>
  <w:num w:numId="27">
    <w:abstractNumId w:val="20"/>
  </w:num>
  <w:num w:numId="28">
    <w:abstractNumId w:val="16"/>
  </w:num>
  <w:num w:numId="29">
    <w:abstractNumId w:val="17"/>
  </w:num>
  <w:num w:numId="30">
    <w:abstractNumId w:val="21"/>
  </w:num>
  <w:num w:numId="31">
    <w:abstractNumId w:val="12"/>
  </w:num>
  <w:num w:numId="32">
    <w:abstractNumId w:val="22"/>
  </w:num>
  <w:num w:numId="33">
    <w:abstractNumId w:val="2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434"/>
    <w:rsid w:val="00004740"/>
    <w:rsid w:val="00004791"/>
    <w:rsid w:val="00004D2A"/>
    <w:rsid w:val="0000797A"/>
    <w:rsid w:val="0001136C"/>
    <w:rsid w:val="00014FC5"/>
    <w:rsid w:val="00015597"/>
    <w:rsid w:val="000168DD"/>
    <w:rsid w:val="00016A96"/>
    <w:rsid w:val="000241C6"/>
    <w:rsid w:val="00031312"/>
    <w:rsid w:val="00034845"/>
    <w:rsid w:val="00035085"/>
    <w:rsid w:val="00036599"/>
    <w:rsid w:val="00037BFE"/>
    <w:rsid w:val="00040052"/>
    <w:rsid w:val="00045EA0"/>
    <w:rsid w:val="000538D3"/>
    <w:rsid w:val="00054F1A"/>
    <w:rsid w:val="00060072"/>
    <w:rsid w:val="0006158C"/>
    <w:rsid w:val="000623FF"/>
    <w:rsid w:val="00062724"/>
    <w:rsid w:val="0006695D"/>
    <w:rsid w:val="00076FAF"/>
    <w:rsid w:val="0008414E"/>
    <w:rsid w:val="00084D40"/>
    <w:rsid w:val="000860C0"/>
    <w:rsid w:val="00094B68"/>
    <w:rsid w:val="000965B5"/>
    <w:rsid w:val="000A118D"/>
    <w:rsid w:val="000A3E5B"/>
    <w:rsid w:val="000A4884"/>
    <w:rsid w:val="000B0D0D"/>
    <w:rsid w:val="000B6CBF"/>
    <w:rsid w:val="000C499D"/>
    <w:rsid w:val="000D28FB"/>
    <w:rsid w:val="000D444A"/>
    <w:rsid w:val="000D49F1"/>
    <w:rsid w:val="000D63A1"/>
    <w:rsid w:val="000E228C"/>
    <w:rsid w:val="000E2AA0"/>
    <w:rsid w:val="000E543E"/>
    <w:rsid w:val="000F47E2"/>
    <w:rsid w:val="00102407"/>
    <w:rsid w:val="001049D4"/>
    <w:rsid w:val="00105C6E"/>
    <w:rsid w:val="001072B7"/>
    <w:rsid w:val="00113281"/>
    <w:rsid w:val="001141F6"/>
    <w:rsid w:val="001143F3"/>
    <w:rsid w:val="001201F5"/>
    <w:rsid w:val="00120DE8"/>
    <w:rsid w:val="0012158E"/>
    <w:rsid w:val="001309C0"/>
    <w:rsid w:val="0013154A"/>
    <w:rsid w:val="00132FFB"/>
    <w:rsid w:val="00140935"/>
    <w:rsid w:val="001415C0"/>
    <w:rsid w:val="00143D49"/>
    <w:rsid w:val="00146C65"/>
    <w:rsid w:val="00150A27"/>
    <w:rsid w:val="00152831"/>
    <w:rsid w:val="00155428"/>
    <w:rsid w:val="00155A16"/>
    <w:rsid w:val="00171DF0"/>
    <w:rsid w:val="00174AE7"/>
    <w:rsid w:val="00175AC7"/>
    <w:rsid w:val="001821B9"/>
    <w:rsid w:val="001921A0"/>
    <w:rsid w:val="001A15C5"/>
    <w:rsid w:val="001A4E02"/>
    <w:rsid w:val="001B48F4"/>
    <w:rsid w:val="001B708A"/>
    <w:rsid w:val="001C428F"/>
    <w:rsid w:val="001D0EB4"/>
    <w:rsid w:val="001D6CC1"/>
    <w:rsid w:val="001D7096"/>
    <w:rsid w:val="001E11CB"/>
    <w:rsid w:val="001E4C4F"/>
    <w:rsid w:val="001E5545"/>
    <w:rsid w:val="001E5709"/>
    <w:rsid w:val="001F05CF"/>
    <w:rsid w:val="001F4555"/>
    <w:rsid w:val="00202EED"/>
    <w:rsid w:val="0020426D"/>
    <w:rsid w:val="00211070"/>
    <w:rsid w:val="0021696B"/>
    <w:rsid w:val="0022003D"/>
    <w:rsid w:val="002205ED"/>
    <w:rsid w:val="00220645"/>
    <w:rsid w:val="00226752"/>
    <w:rsid w:val="00231695"/>
    <w:rsid w:val="0023330F"/>
    <w:rsid w:val="00242CDB"/>
    <w:rsid w:val="002536F3"/>
    <w:rsid w:val="00255ADF"/>
    <w:rsid w:val="00265B1C"/>
    <w:rsid w:val="00267D40"/>
    <w:rsid w:val="00267D72"/>
    <w:rsid w:val="00276DA0"/>
    <w:rsid w:val="00282524"/>
    <w:rsid w:val="0028593B"/>
    <w:rsid w:val="002869C3"/>
    <w:rsid w:val="0029637D"/>
    <w:rsid w:val="002A19D9"/>
    <w:rsid w:val="002A35F0"/>
    <w:rsid w:val="002A63C1"/>
    <w:rsid w:val="002B40F8"/>
    <w:rsid w:val="002C1A47"/>
    <w:rsid w:val="002C297A"/>
    <w:rsid w:val="002C6F04"/>
    <w:rsid w:val="002D051B"/>
    <w:rsid w:val="002D59A7"/>
    <w:rsid w:val="002F16E9"/>
    <w:rsid w:val="002F2D56"/>
    <w:rsid w:val="002F451F"/>
    <w:rsid w:val="002F69BD"/>
    <w:rsid w:val="00301F29"/>
    <w:rsid w:val="00304301"/>
    <w:rsid w:val="00304E41"/>
    <w:rsid w:val="003108C5"/>
    <w:rsid w:val="00312497"/>
    <w:rsid w:val="00313616"/>
    <w:rsid w:val="003156E9"/>
    <w:rsid w:val="00316AC0"/>
    <w:rsid w:val="00322ABF"/>
    <w:rsid w:val="0032602E"/>
    <w:rsid w:val="003307BD"/>
    <w:rsid w:val="00331220"/>
    <w:rsid w:val="00344A90"/>
    <w:rsid w:val="003460B4"/>
    <w:rsid w:val="003555B8"/>
    <w:rsid w:val="003566E9"/>
    <w:rsid w:val="00360745"/>
    <w:rsid w:val="00360F5B"/>
    <w:rsid w:val="003621FA"/>
    <w:rsid w:val="00362B8C"/>
    <w:rsid w:val="00367689"/>
    <w:rsid w:val="0037085D"/>
    <w:rsid w:val="00375A81"/>
    <w:rsid w:val="00385541"/>
    <w:rsid w:val="00387FC1"/>
    <w:rsid w:val="003915AF"/>
    <w:rsid w:val="00395AC9"/>
    <w:rsid w:val="00396EC8"/>
    <w:rsid w:val="00397CA9"/>
    <w:rsid w:val="003A0425"/>
    <w:rsid w:val="003A1D75"/>
    <w:rsid w:val="003A5635"/>
    <w:rsid w:val="003B1AD8"/>
    <w:rsid w:val="003C0533"/>
    <w:rsid w:val="003C1296"/>
    <w:rsid w:val="003C56A2"/>
    <w:rsid w:val="003D3A5C"/>
    <w:rsid w:val="003D3E18"/>
    <w:rsid w:val="003D64B2"/>
    <w:rsid w:val="003E0793"/>
    <w:rsid w:val="003E0B86"/>
    <w:rsid w:val="003E1957"/>
    <w:rsid w:val="003E3E69"/>
    <w:rsid w:val="003E67E7"/>
    <w:rsid w:val="003F2890"/>
    <w:rsid w:val="003F3C05"/>
    <w:rsid w:val="003F3CF9"/>
    <w:rsid w:val="003F5616"/>
    <w:rsid w:val="00411DF2"/>
    <w:rsid w:val="004137E0"/>
    <w:rsid w:val="00417203"/>
    <w:rsid w:val="00422F89"/>
    <w:rsid w:val="00424063"/>
    <w:rsid w:val="00425265"/>
    <w:rsid w:val="00427BF2"/>
    <w:rsid w:val="004300BB"/>
    <w:rsid w:val="00437167"/>
    <w:rsid w:val="00440CD2"/>
    <w:rsid w:val="00450B8F"/>
    <w:rsid w:val="004549B5"/>
    <w:rsid w:val="00454C13"/>
    <w:rsid w:val="0045570F"/>
    <w:rsid w:val="00457E1B"/>
    <w:rsid w:val="0046400C"/>
    <w:rsid w:val="004725C3"/>
    <w:rsid w:val="0047367B"/>
    <w:rsid w:val="004825C9"/>
    <w:rsid w:val="00483137"/>
    <w:rsid w:val="00487182"/>
    <w:rsid w:val="00490B51"/>
    <w:rsid w:val="00491D14"/>
    <w:rsid w:val="004966CA"/>
    <w:rsid w:val="004974D3"/>
    <w:rsid w:val="004977F6"/>
    <w:rsid w:val="004A1515"/>
    <w:rsid w:val="004A42CE"/>
    <w:rsid w:val="004A589F"/>
    <w:rsid w:val="004B419B"/>
    <w:rsid w:val="004B547A"/>
    <w:rsid w:val="004B56D6"/>
    <w:rsid w:val="004B647A"/>
    <w:rsid w:val="004B7B5C"/>
    <w:rsid w:val="004C0DFF"/>
    <w:rsid w:val="004C1413"/>
    <w:rsid w:val="004C23A9"/>
    <w:rsid w:val="004C47BA"/>
    <w:rsid w:val="004C6A36"/>
    <w:rsid w:val="004D0FB2"/>
    <w:rsid w:val="004D27D3"/>
    <w:rsid w:val="004D2E76"/>
    <w:rsid w:val="004D2F25"/>
    <w:rsid w:val="004D5DF6"/>
    <w:rsid w:val="004E5820"/>
    <w:rsid w:val="004E656D"/>
    <w:rsid w:val="004E72C4"/>
    <w:rsid w:val="004F5188"/>
    <w:rsid w:val="004F7DF6"/>
    <w:rsid w:val="00500C38"/>
    <w:rsid w:val="005020F5"/>
    <w:rsid w:val="005021E0"/>
    <w:rsid w:val="00503A88"/>
    <w:rsid w:val="005072E0"/>
    <w:rsid w:val="00510610"/>
    <w:rsid w:val="00512FE4"/>
    <w:rsid w:val="005166CD"/>
    <w:rsid w:val="00516E8F"/>
    <w:rsid w:val="005223D0"/>
    <w:rsid w:val="0052394E"/>
    <w:rsid w:val="00526427"/>
    <w:rsid w:val="005276D4"/>
    <w:rsid w:val="00534067"/>
    <w:rsid w:val="00535B8C"/>
    <w:rsid w:val="00541CA2"/>
    <w:rsid w:val="00541D3C"/>
    <w:rsid w:val="00545571"/>
    <w:rsid w:val="005469C2"/>
    <w:rsid w:val="00547DD0"/>
    <w:rsid w:val="00550838"/>
    <w:rsid w:val="0055515E"/>
    <w:rsid w:val="005573CF"/>
    <w:rsid w:val="005632DA"/>
    <w:rsid w:val="00564CD9"/>
    <w:rsid w:val="0057159A"/>
    <w:rsid w:val="00571A89"/>
    <w:rsid w:val="00571C9E"/>
    <w:rsid w:val="005806E9"/>
    <w:rsid w:val="005810C2"/>
    <w:rsid w:val="0059514B"/>
    <w:rsid w:val="005A5554"/>
    <w:rsid w:val="005A60E7"/>
    <w:rsid w:val="005B1B0C"/>
    <w:rsid w:val="005B5B63"/>
    <w:rsid w:val="005D3324"/>
    <w:rsid w:val="005D489C"/>
    <w:rsid w:val="005D5020"/>
    <w:rsid w:val="005E1C81"/>
    <w:rsid w:val="005E502C"/>
    <w:rsid w:val="005E5461"/>
    <w:rsid w:val="005E547E"/>
    <w:rsid w:val="005F0AEA"/>
    <w:rsid w:val="005F121C"/>
    <w:rsid w:val="005F29D6"/>
    <w:rsid w:val="005F3ECA"/>
    <w:rsid w:val="00600B04"/>
    <w:rsid w:val="00603366"/>
    <w:rsid w:val="006062A7"/>
    <w:rsid w:val="00607930"/>
    <w:rsid w:val="00613802"/>
    <w:rsid w:val="00615BA9"/>
    <w:rsid w:val="00620901"/>
    <w:rsid w:val="0062566F"/>
    <w:rsid w:val="006270F2"/>
    <w:rsid w:val="006379E3"/>
    <w:rsid w:val="006409F6"/>
    <w:rsid w:val="00645255"/>
    <w:rsid w:val="00646F57"/>
    <w:rsid w:val="00651C82"/>
    <w:rsid w:val="00656DAB"/>
    <w:rsid w:val="00662266"/>
    <w:rsid w:val="0066729A"/>
    <w:rsid w:val="00684B15"/>
    <w:rsid w:val="00695EF2"/>
    <w:rsid w:val="006973D6"/>
    <w:rsid w:val="006A06BD"/>
    <w:rsid w:val="006B09B4"/>
    <w:rsid w:val="006B5DD9"/>
    <w:rsid w:val="006C4120"/>
    <w:rsid w:val="006C43AD"/>
    <w:rsid w:val="006C5BCB"/>
    <w:rsid w:val="006C7AE3"/>
    <w:rsid w:val="006D62C5"/>
    <w:rsid w:val="006E13CF"/>
    <w:rsid w:val="006E3500"/>
    <w:rsid w:val="006F17DA"/>
    <w:rsid w:val="006F472D"/>
    <w:rsid w:val="00700A73"/>
    <w:rsid w:val="00706CBA"/>
    <w:rsid w:val="00712858"/>
    <w:rsid w:val="00713C23"/>
    <w:rsid w:val="00713E58"/>
    <w:rsid w:val="00714DAD"/>
    <w:rsid w:val="00716630"/>
    <w:rsid w:val="0072018F"/>
    <w:rsid w:val="0072286B"/>
    <w:rsid w:val="00725D9F"/>
    <w:rsid w:val="00733D3C"/>
    <w:rsid w:val="00735165"/>
    <w:rsid w:val="007404A7"/>
    <w:rsid w:val="0074648A"/>
    <w:rsid w:val="00752614"/>
    <w:rsid w:val="00753635"/>
    <w:rsid w:val="00761C7B"/>
    <w:rsid w:val="00762995"/>
    <w:rsid w:val="00763214"/>
    <w:rsid w:val="00763762"/>
    <w:rsid w:val="007658E3"/>
    <w:rsid w:val="00771D52"/>
    <w:rsid w:val="007803B4"/>
    <w:rsid w:val="00781460"/>
    <w:rsid w:val="00783A1A"/>
    <w:rsid w:val="0078432F"/>
    <w:rsid w:val="007848AE"/>
    <w:rsid w:val="00784F01"/>
    <w:rsid w:val="00785683"/>
    <w:rsid w:val="007906EB"/>
    <w:rsid w:val="00791289"/>
    <w:rsid w:val="0079254A"/>
    <w:rsid w:val="007926DB"/>
    <w:rsid w:val="007938A8"/>
    <w:rsid w:val="00793C30"/>
    <w:rsid w:val="0079476C"/>
    <w:rsid w:val="00797224"/>
    <w:rsid w:val="007A63C8"/>
    <w:rsid w:val="007B2710"/>
    <w:rsid w:val="007B53E4"/>
    <w:rsid w:val="007B7BB8"/>
    <w:rsid w:val="007C1A06"/>
    <w:rsid w:val="007C1A16"/>
    <w:rsid w:val="007C1FBA"/>
    <w:rsid w:val="007C2082"/>
    <w:rsid w:val="007C30F0"/>
    <w:rsid w:val="007C7EF0"/>
    <w:rsid w:val="007D2EE4"/>
    <w:rsid w:val="007D4589"/>
    <w:rsid w:val="007D5FD6"/>
    <w:rsid w:val="007D76AF"/>
    <w:rsid w:val="007E353F"/>
    <w:rsid w:val="007E3756"/>
    <w:rsid w:val="007F1C48"/>
    <w:rsid w:val="008031A5"/>
    <w:rsid w:val="00814E3F"/>
    <w:rsid w:val="00817633"/>
    <w:rsid w:val="00821650"/>
    <w:rsid w:val="00822E7A"/>
    <w:rsid w:val="00827EEC"/>
    <w:rsid w:val="0083018F"/>
    <w:rsid w:val="00830869"/>
    <w:rsid w:val="00831DE6"/>
    <w:rsid w:val="0083675C"/>
    <w:rsid w:val="00836E66"/>
    <w:rsid w:val="00842F2A"/>
    <w:rsid w:val="00844FFA"/>
    <w:rsid w:val="00852F3A"/>
    <w:rsid w:val="008612F6"/>
    <w:rsid w:val="00861E14"/>
    <w:rsid w:val="00870E60"/>
    <w:rsid w:val="00874123"/>
    <w:rsid w:val="008800F8"/>
    <w:rsid w:val="00883324"/>
    <w:rsid w:val="008843F1"/>
    <w:rsid w:val="00894B7A"/>
    <w:rsid w:val="008953A3"/>
    <w:rsid w:val="008A5257"/>
    <w:rsid w:val="008A5911"/>
    <w:rsid w:val="008B0A3D"/>
    <w:rsid w:val="008B150D"/>
    <w:rsid w:val="008B1F31"/>
    <w:rsid w:val="008B20CB"/>
    <w:rsid w:val="008C4C7D"/>
    <w:rsid w:val="008D1B31"/>
    <w:rsid w:val="008D254B"/>
    <w:rsid w:val="008D2A26"/>
    <w:rsid w:val="008D3599"/>
    <w:rsid w:val="008E575A"/>
    <w:rsid w:val="008E61D8"/>
    <w:rsid w:val="008F286A"/>
    <w:rsid w:val="008F4DED"/>
    <w:rsid w:val="008F7297"/>
    <w:rsid w:val="0090095A"/>
    <w:rsid w:val="00900A83"/>
    <w:rsid w:val="00903459"/>
    <w:rsid w:val="00910A19"/>
    <w:rsid w:val="00911E21"/>
    <w:rsid w:val="00914BE7"/>
    <w:rsid w:val="00914F41"/>
    <w:rsid w:val="00915277"/>
    <w:rsid w:val="00915B0D"/>
    <w:rsid w:val="00920DEB"/>
    <w:rsid w:val="00923B2A"/>
    <w:rsid w:val="00936E75"/>
    <w:rsid w:val="00937C74"/>
    <w:rsid w:val="009415F5"/>
    <w:rsid w:val="009426C4"/>
    <w:rsid w:val="00942D05"/>
    <w:rsid w:val="00943668"/>
    <w:rsid w:val="009436CE"/>
    <w:rsid w:val="00945F76"/>
    <w:rsid w:val="00962190"/>
    <w:rsid w:val="00965E80"/>
    <w:rsid w:val="009733CC"/>
    <w:rsid w:val="00981BE7"/>
    <w:rsid w:val="00985B12"/>
    <w:rsid w:val="00990880"/>
    <w:rsid w:val="00994BBD"/>
    <w:rsid w:val="009A12BD"/>
    <w:rsid w:val="009A1ABA"/>
    <w:rsid w:val="009A1BB4"/>
    <w:rsid w:val="009A375A"/>
    <w:rsid w:val="009A6564"/>
    <w:rsid w:val="009A705E"/>
    <w:rsid w:val="009B4321"/>
    <w:rsid w:val="009B79F6"/>
    <w:rsid w:val="009C13B2"/>
    <w:rsid w:val="009C5B83"/>
    <w:rsid w:val="009D370F"/>
    <w:rsid w:val="009D3856"/>
    <w:rsid w:val="009E3B39"/>
    <w:rsid w:val="009F0DBB"/>
    <w:rsid w:val="009F3463"/>
    <w:rsid w:val="009F51C0"/>
    <w:rsid w:val="00A021FE"/>
    <w:rsid w:val="00A12CA7"/>
    <w:rsid w:val="00A155E6"/>
    <w:rsid w:val="00A16BFE"/>
    <w:rsid w:val="00A23D71"/>
    <w:rsid w:val="00A443FA"/>
    <w:rsid w:val="00A56AC6"/>
    <w:rsid w:val="00A60398"/>
    <w:rsid w:val="00A60DB5"/>
    <w:rsid w:val="00A61EA0"/>
    <w:rsid w:val="00A628E9"/>
    <w:rsid w:val="00A6587E"/>
    <w:rsid w:val="00A65B00"/>
    <w:rsid w:val="00A712FE"/>
    <w:rsid w:val="00A755FA"/>
    <w:rsid w:val="00A82BED"/>
    <w:rsid w:val="00A84A42"/>
    <w:rsid w:val="00A90338"/>
    <w:rsid w:val="00A9062D"/>
    <w:rsid w:val="00A91609"/>
    <w:rsid w:val="00A95129"/>
    <w:rsid w:val="00AA4893"/>
    <w:rsid w:val="00AA6D93"/>
    <w:rsid w:val="00AB123E"/>
    <w:rsid w:val="00AB36A4"/>
    <w:rsid w:val="00AB3F65"/>
    <w:rsid w:val="00AC1BF8"/>
    <w:rsid w:val="00AC5430"/>
    <w:rsid w:val="00AD29CD"/>
    <w:rsid w:val="00AD3ED4"/>
    <w:rsid w:val="00AD52C8"/>
    <w:rsid w:val="00AD6664"/>
    <w:rsid w:val="00AD7D68"/>
    <w:rsid w:val="00AE52BF"/>
    <w:rsid w:val="00AF0104"/>
    <w:rsid w:val="00AF1141"/>
    <w:rsid w:val="00AF2884"/>
    <w:rsid w:val="00AF6C94"/>
    <w:rsid w:val="00B01775"/>
    <w:rsid w:val="00B0390F"/>
    <w:rsid w:val="00B0392D"/>
    <w:rsid w:val="00B10907"/>
    <w:rsid w:val="00B17ADC"/>
    <w:rsid w:val="00B31B35"/>
    <w:rsid w:val="00B34C1E"/>
    <w:rsid w:val="00B36434"/>
    <w:rsid w:val="00B46FE9"/>
    <w:rsid w:val="00B536E5"/>
    <w:rsid w:val="00B5753A"/>
    <w:rsid w:val="00B57F46"/>
    <w:rsid w:val="00B61BA4"/>
    <w:rsid w:val="00B664F2"/>
    <w:rsid w:val="00B66DA6"/>
    <w:rsid w:val="00B71A92"/>
    <w:rsid w:val="00B734F8"/>
    <w:rsid w:val="00B740A0"/>
    <w:rsid w:val="00B7501E"/>
    <w:rsid w:val="00B86D51"/>
    <w:rsid w:val="00B91761"/>
    <w:rsid w:val="00BA0C79"/>
    <w:rsid w:val="00BB19B1"/>
    <w:rsid w:val="00BB2F43"/>
    <w:rsid w:val="00BB3B7E"/>
    <w:rsid w:val="00BB652D"/>
    <w:rsid w:val="00BC3025"/>
    <w:rsid w:val="00BC3A20"/>
    <w:rsid w:val="00BC42A6"/>
    <w:rsid w:val="00BC6347"/>
    <w:rsid w:val="00BC6D44"/>
    <w:rsid w:val="00BD0447"/>
    <w:rsid w:val="00BD280C"/>
    <w:rsid w:val="00BD4221"/>
    <w:rsid w:val="00BD5B11"/>
    <w:rsid w:val="00BD655C"/>
    <w:rsid w:val="00BD74A6"/>
    <w:rsid w:val="00BD78F9"/>
    <w:rsid w:val="00BE02EA"/>
    <w:rsid w:val="00BE0B1C"/>
    <w:rsid w:val="00BE3BF4"/>
    <w:rsid w:val="00BE7427"/>
    <w:rsid w:val="00BF1949"/>
    <w:rsid w:val="00BF4119"/>
    <w:rsid w:val="00BF4EA6"/>
    <w:rsid w:val="00BF56B7"/>
    <w:rsid w:val="00BF74A7"/>
    <w:rsid w:val="00BF756E"/>
    <w:rsid w:val="00C047AF"/>
    <w:rsid w:val="00C0744D"/>
    <w:rsid w:val="00C1217B"/>
    <w:rsid w:val="00C16ECD"/>
    <w:rsid w:val="00C17D87"/>
    <w:rsid w:val="00C2001D"/>
    <w:rsid w:val="00C22066"/>
    <w:rsid w:val="00C35DD9"/>
    <w:rsid w:val="00C416BE"/>
    <w:rsid w:val="00C468EA"/>
    <w:rsid w:val="00C51DB9"/>
    <w:rsid w:val="00C51EED"/>
    <w:rsid w:val="00C5530B"/>
    <w:rsid w:val="00C5583C"/>
    <w:rsid w:val="00C578A1"/>
    <w:rsid w:val="00C63969"/>
    <w:rsid w:val="00C6750B"/>
    <w:rsid w:val="00C7080F"/>
    <w:rsid w:val="00C70B99"/>
    <w:rsid w:val="00C74DBE"/>
    <w:rsid w:val="00C75FC3"/>
    <w:rsid w:val="00C7742E"/>
    <w:rsid w:val="00C80CFA"/>
    <w:rsid w:val="00C812FE"/>
    <w:rsid w:val="00C85D41"/>
    <w:rsid w:val="00C90B94"/>
    <w:rsid w:val="00C913C4"/>
    <w:rsid w:val="00C943D0"/>
    <w:rsid w:val="00CA6B88"/>
    <w:rsid w:val="00CA7853"/>
    <w:rsid w:val="00CB0F8B"/>
    <w:rsid w:val="00CB4115"/>
    <w:rsid w:val="00CB583F"/>
    <w:rsid w:val="00CC01C4"/>
    <w:rsid w:val="00CC2499"/>
    <w:rsid w:val="00CC3C0E"/>
    <w:rsid w:val="00CC730E"/>
    <w:rsid w:val="00CC7E09"/>
    <w:rsid w:val="00CD1CFB"/>
    <w:rsid w:val="00CD2640"/>
    <w:rsid w:val="00CD3425"/>
    <w:rsid w:val="00CE1E8D"/>
    <w:rsid w:val="00CE6DFD"/>
    <w:rsid w:val="00CF310B"/>
    <w:rsid w:val="00CF5667"/>
    <w:rsid w:val="00D00284"/>
    <w:rsid w:val="00D02292"/>
    <w:rsid w:val="00D02E40"/>
    <w:rsid w:val="00D045B9"/>
    <w:rsid w:val="00D05371"/>
    <w:rsid w:val="00D0712D"/>
    <w:rsid w:val="00D109EB"/>
    <w:rsid w:val="00D11ECE"/>
    <w:rsid w:val="00D124C9"/>
    <w:rsid w:val="00D158CD"/>
    <w:rsid w:val="00D20E29"/>
    <w:rsid w:val="00D20F66"/>
    <w:rsid w:val="00D21B8D"/>
    <w:rsid w:val="00D24826"/>
    <w:rsid w:val="00D40DA8"/>
    <w:rsid w:val="00D42F63"/>
    <w:rsid w:val="00D44FB5"/>
    <w:rsid w:val="00D47B6F"/>
    <w:rsid w:val="00D5456B"/>
    <w:rsid w:val="00D54CBC"/>
    <w:rsid w:val="00D578FA"/>
    <w:rsid w:val="00D63AAD"/>
    <w:rsid w:val="00D71286"/>
    <w:rsid w:val="00D77ED4"/>
    <w:rsid w:val="00D815B1"/>
    <w:rsid w:val="00DA04A4"/>
    <w:rsid w:val="00DA052B"/>
    <w:rsid w:val="00DA118B"/>
    <w:rsid w:val="00DA411A"/>
    <w:rsid w:val="00DB142C"/>
    <w:rsid w:val="00DB562F"/>
    <w:rsid w:val="00DB6CEC"/>
    <w:rsid w:val="00DB754A"/>
    <w:rsid w:val="00DD46F2"/>
    <w:rsid w:val="00DD52BA"/>
    <w:rsid w:val="00DE347B"/>
    <w:rsid w:val="00DE3633"/>
    <w:rsid w:val="00DE51EA"/>
    <w:rsid w:val="00DF1971"/>
    <w:rsid w:val="00E0391D"/>
    <w:rsid w:val="00E04E73"/>
    <w:rsid w:val="00E059FB"/>
    <w:rsid w:val="00E153FB"/>
    <w:rsid w:val="00E27AD2"/>
    <w:rsid w:val="00E3102E"/>
    <w:rsid w:val="00E312C9"/>
    <w:rsid w:val="00E316DD"/>
    <w:rsid w:val="00E3290A"/>
    <w:rsid w:val="00E3579A"/>
    <w:rsid w:val="00E35ADB"/>
    <w:rsid w:val="00E37A1E"/>
    <w:rsid w:val="00E37E8E"/>
    <w:rsid w:val="00E40AA1"/>
    <w:rsid w:val="00E4380B"/>
    <w:rsid w:val="00E472C4"/>
    <w:rsid w:val="00E519CB"/>
    <w:rsid w:val="00E619BB"/>
    <w:rsid w:val="00E63429"/>
    <w:rsid w:val="00E671DE"/>
    <w:rsid w:val="00E7412D"/>
    <w:rsid w:val="00E75B90"/>
    <w:rsid w:val="00E82C81"/>
    <w:rsid w:val="00E851A0"/>
    <w:rsid w:val="00EA62BC"/>
    <w:rsid w:val="00EA6EC4"/>
    <w:rsid w:val="00EA7576"/>
    <w:rsid w:val="00EB159B"/>
    <w:rsid w:val="00EB5B57"/>
    <w:rsid w:val="00EC4922"/>
    <w:rsid w:val="00EC560F"/>
    <w:rsid w:val="00EC5C55"/>
    <w:rsid w:val="00ED23ED"/>
    <w:rsid w:val="00ED559A"/>
    <w:rsid w:val="00ED59B2"/>
    <w:rsid w:val="00EE03BA"/>
    <w:rsid w:val="00EE2709"/>
    <w:rsid w:val="00EE6A0E"/>
    <w:rsid w:val="00EF6407"/>
    <w:rsid w:val="00EF656B"/>
    <w:rsid w:val="00F070AE"/>
    <w:rsid w:val="00F07920"/>
    <w:rsid w:val="00F10572"/>
    <w:rsid w:val="00F10C0A"/>
    <w:rsid w:val="00F15B9F"/>
    <w:rsid w:val="00F17BAB"/>
    <w:rsid w:val="00F20C1B"/>
    <w:rsid w:val="00F20D1F"/>
    <w:rsid w:val="00F27A41"/>
    <w:rsid w:val="00F40648"/>
    <w:rsid w:val="00F43229"/>
    <w:rsid w:val="00F46712"/>
    <w:rsid w:val="00F472F3"/>
    <w:rsid w:val="00F50E4E"/>
    <w:rsid w:val="00F6162E"/>
    <w:rsid w:val="00F62A98"/>
    <w:rsid w:val="00F637DA"/>
    <w:rsid w:val="00F67879"/>
    <w:rsid w:val="00F7030D"/>
    <w:rsid w:val="00F70F6B"/>
    <w:rsid w:val="00F7458A"/>
    <w:rsid w:val="00F75F69"/>
    <w:rsid w:val="00F761AE"/>
    <w:rsid w:val="00F81D82"/>
    <w:rsid w:val="00F83037"/>
    <w:rsid w:val="00F9463C"/>
    <w:rsid w:val="00FA1EC9"/>
    <w:rsid w:val="00FA2F90"/>
    <w:rsid w:val="00FB0191"/>
    <w:rsid w:val="00FB0A51"/>
    <w:rsid w:val="00FB68B2"/>
    <w:rsid w:val="00FB690E"/>
    <w:rsid w:val="00FC06E8"/>
    <w:rsid w:val="00FC75C0"/>
    <w:rsid w:val="00FD36C7"/>
    <w:rsid w:val="00FD5422"/>
    <w:rsid w:val="00FD5978"/>
    <w:rsid w:val="00FE3E8C"/>
    <w:rsid w:val="00FE6509"/>
    <w:rsid w:val="00FF677A"/>
    <w:rsid w:val="00FF6D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7F3D"/>
  <w15:docId w15:val="{AD06EC83-502E-40B2-9D5E-67AC119A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pPr>
      <w:spacing w:after="207" w:line="271" w:lineRule="auto"/>
      <w:ind w:left="10" w:hanging="10"/>
    </w:pPr>
    <w:rPr>
      <w:rFonts w:ascii="Arial" w:eastAsia="Arial" w:hAnsi="Arial" w:cs="Arial"/>
      <w:color w:val="000000"/>
      <w:sz w:val="20"/>
    </w:rPr>
  </w:style>
  <w:style w:type="paragraph" w:styleId="Kop1">
    <w:name w:val="heading 1"/>
    <w:next w:val="Standaard"/>
    <w:link w:val="Kop1Char"/>
    <w:uiPriority w:val="9"/>
    <w:unhideWhenUsed/>
    <w:qFormat/>
    <w:rsid w:val="00C812FE"/>
    <w:pPr>
      <w:keepNext/>
      <w:keepLines/>
      <w:shd w:val="clear" w:color="auto" w:fill="009EE0"/>
      <w:spacing w:after="280"/>
      <w:outlineLvl w:val="0"/>
    </w:pPr>
    <w:rPr>
      <w:rFonts w:ascii="Arial" w:eastAsia="Arial" w:hAnsi="Arial" w:cs="Arial"/>
      <w:b/>
      <w:color w:val="FFFFFF" w:themeColor="background1"/>
    </w:rPr>
  </w:style>
  <w:style w:type="paragraph" w:styleId="Kop2">
    <w:name w:val="heading 2"/>
    <w:next w:val="Standaard"/>
    <w:link w:val="Kop2Char"/>
    <w:uiPriority w:val="9"/>
    <w:unhideWhenUsed/>
    <w:qFormat/>
    <w:rsid w:val="009A6564"/>
    <w:pPr>
      <w:keepNext/>
      <w:keepLines/>
      <w:pBdr>
        <w:bottom w:val="single" w:sz="4" w:space="1" w:color="009EE0"/>
      </w:pBdr>
      <w:tabs>
        <w:tab w:val="center" w:pos="1127"/>
        <w:tab w:val="left" w:pos="1739"/>
        <w:tab w:val="center" w:pos="2124"/>
      </w:tabs>
      <w:spacing w:after="207"/>
      <w:outlineLvl w:val="1"/>
    </w:pPr>
    <w:rPr>
      <w:rFonts w:ascii="Arial" w:eastAsia="Arial" w:hAnsi="Arial" w:cs="Arial"/>
      <w:color w:val="000000" w:themeColor="text1"/>
      <w:sz w:val="21"/>
    </w:rPr>
  </w:style>
  <w:style w:type="paragraph" w:styleId="Kop3">
    <w:name w:val="heading 3"/>
    <w:basedOn w:val="Standaard"/>
    <w:next w:val="Standaard"/>
    <w:link w:val="Kop3Char"/>
    <w:uiPriority w:val="9"/>
    <w:unhideWhenUsed/>
    <w:qFormat/>
    <w:rsid w:val="00620901"/>
    <w:pPr>
      <w:keepNext/>
      <w:keepLines/>
      <w:spacing w:before="40" w:after="0"/>
      <w:outlineLvl w:val="2"/>
    </w:pPr>
    <w:rPr>
      <w:rFonts w:eastAsiaTheme="majorEastAsia" w:cstheme="majorBidi"/>
      <w:color w:val="038BC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9A6564"/>
    <w:rPr>
      <w:rFonts w:ascii="Arial" w:eastAsia="Arial" w:hAnsi="Arial" w:cs="Arial"/>
      <w:color w:val="000000" w:themeColor="text1"/>
      <w:sz w:val="21"/>
    </w:rPr>
  </w:style>
  <w:style w:type="character" w:customStyle="1" w:styleId="Kop1Char">
    <w:name w:val="Kop 1 Char"/>
    <w:link w:val="Kop1"/>
    <w:uiPriority w:val="9"/>
    <w:rsid w:val="00C812FE"/>
    <w:rPr>
      <w:rFonts w:ascii="Arial" w:eastAsia="Arial" w:hAnsi="Arial" w:cs="Arial"/>
      <w:b/>
      <w:color w:val="FFFFFF" w:themeColor="background1"/>
      <w:shd w:val="clear" w:color="auto" w:fill="009EE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3C56A2"/>
    <w:pPr>
      <w:tabs>
        <w:tab w:val="center" w:pos="4680"/>
        <w:tab w:val="right" w:pos="9360"/>
      </w:tabs>
      <w:spacing w:after="0" w:line="240" w:lineRule="auto"/>
      <w:ind w:left="0" w:firstLine="0"/>
    </w:pPr>
    <w:rPr>
      <w:rFonts w:asciiTheme="minorHAnsi" w:eastAsiaTheme="minorEastAsia" w:hAnsiTheme="minorHAnsi" w:cstheme="minorBidi"/>
      <w:color w:val="auto"/>
      <w:sz w:val="22"/>
      <w:lang w:val="fi-FI" w:eastAsia="zh-CN"/>
    </w:rPr>
  </w:style>
  <w:style w:type="character" w:customStyle="1" w:styleId="VoettekstChar">
    <w:name w:val="Voettekst Char"/>
    <w:basedOn w:val="Standaardalinea-lettertype"/>
    <w:link w:val="Voettekst"/>
    <w:uiPriority w:val="99"/>
    <w:rsid w:val="003C56A2"/>
    <w:rPr>
      <w:lang w:val="fi-FI" w:eastAsia="zh-CN"/>
    </w:rPr>
  </w:style>
  <w:style w:type="character" w:styleId="Paginanummer">
    <w:name w:val="page number"/>
    <w:basedOn w:val="Standaardalinea-lettertype"/>
    <w:uiPriority w:val="99"/>
    <w:semiHidden/>
    <w:unhideWhenUsed/>
    <w:rsid w:val="00600B04"/>
  </w:style>
  <w:style w:type="paragraph" w:styleId="Lijstalinea">
    <w:name w:val="List Paragraph"/>
    <w:basedOn w:val="Standaard"/>
    <w:uiPriority w:val="34"/>
    <w:qFormat/>
    <w:rsid w:val="00CB4115"/>
    <w:pPr>
      <w:ind w:left="720"/>
      <w:contextualSpacing/>
    </w:pPr>
  </w:style>
  <w:style w:type="paragraph" w:styleId="Normaalweb">
    <w:name w:val="Normal (Web)"/>
    <w:basedOn w:val="Standaard"/>
    <w:uiPriority w:val="99"/>
    <w:unhideWhenUsed/>
    <w:rsid w:val="007C1FBA"/>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customStyle="1" w:styleId="p1">
    <w:name w:val="p1"/>
    <w:basedOn w:val="Standaard"/>
    <w:rsid w:val="00BC6347"/>
    <w:pPr>
      <w:spacing w:after="0" w:line="152" w:lineRule="atLeast"/>
      <w:ind w:left="0" w:firstLine="0"/>
    </w:pPr>
    <w:rPr>
      <w:rFonts w:ascii="Helvetica" w:eastAsiaTheme="minorEastAsia" w:hAnsi="Helvetica" w:cs="Times New Roman"/>
      <w:color w:val="auto"/>
      <w:sz w:val="15"/>
      <w:szCs w:val="15"/>
    </w:rPr>
  </w:style>
  <w:style w:type="character" w:customStyle="1" w:styleId="apple-converted-space">
    <w:name w:val="apple-converted-space"/>
    <w:basedOn w:val="Standaardalinea-lettertype"/>
    <w:rsid w:val="00BC6347"/>
  </w:style>
  <w:style w:type="character" w:styleId="Verwijzingopmerking">
    <w:name w:val="annotation reference"/>
    <w:basedOn w:val="Standaardalinea-lettertype"/>
    <w:uiPriority w:val="99"/>
    <w:semiHidden/>
    <w:unhideWhenUsed/>
    <w:rsid w:val="00312497"/>
    <w:rPr>
      <w:sz w:val="18"/>
      <w:szCs w:val="18"/>
    </w:rPr>
  </w:style>
  <w:style w:type="paragraph" w:styleId="Tekstopmerking">
    <w:name w:val="annotation text"/>
    <w:basedOn w:val="Standaard"/>
    <w:link w:val="TekstopmerkingChar"/>
    <w:uiPriority w:val="99"/>
    <w:semiHidden/>
    <w:unhideWhenUsed/>
    <w:rsid w:val="0031249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312497"/>
    <w:rPr>
      <w:rFonts w:ascii="Arial" w:eastAsia="Arial" w:hAnsi="Arial" w:cs="Arial"/>
      <w:color w:val="000000"/>
      <w:sz w:val="24"/>
      <w:szCs w:val="24"/>
    </w:rPr>
  </w:style>
  <w:style w:type="paragraph" w:styleId="Onderwerpvanopmerking">
    <w:name w:val="annotation subject"/>
    <w:basedOn w:val="Tekstopmerking"/>
    <w:next w:val="Tekstopmerking"/>
    <w:link w:val="OnderwerpvanopmerkingChar"/>
    <w:uiPriority w:val="99"/>
    <w:semiHidden/>
    <w:unhideWhenUsed/>
    <w:rsid w:val="00312497"/>
    <w:rPr>
      <w:b/>
      <w:bCs/>
      <w:sz w:val="20"/>
      <w:szCs w:val="20"/>
    </w:rPr>
  </w:style>
  <w:style w:type="character" w:customStyle="1" w:styleId="OnderwerpvanopmerkingChar">
    <w:name w:val="Onderwerp van opmerking Char"/>
    <w:basedOn w:val="TekstopmerkingChar"/>
    <w:link w:val="Onderwerpvanopmerking"/>
    <w:uiPriority w:val="99"/>
    <w:semiHidden/>
    <w:rsid w:val="00312497"/>
    <w:rPr>
      <w:rFonts w:ascii="Arial" w:eastAsia="Arial" w:hAnsi="Arial" w:cs="Arial"/>
      <w:b/>
      <w:bCs/>
      <w:color w:val="000000"/>
      <w:sz w:val="20"/>
      <w:szCs w:val="20"/>
    </w:rPr>
  </w:style>
  <w:style w:type="paragraph" w:styleId="Ballontekst">
    <w:name w:val="Balloon Text"/>
    <w:basedOn w:val="Standaard"/>
    <w:link w:val="BallontekstChar"/>
    <w:uiPriority w:val="99"/>
    <w:semiHidden/>
    <w:unhideWhenUsed/>
    <w:rsid w:val="0031249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12497"/>
    <w:rPr>
      <w:rFonts w:ascii="Times New Roman" w:eastAsia="Arial" w:hAnsi="Times New Roman" w:cs="Times New Roman"/>
      <w:color w:val="000000"/>
      <w:sz w:val="18"/>
      <w:szCs w:val="18"/>
    </w:rPr>
  </w:style>
  <w:style w:type="character" w:customStyle="1" w:styleId="Kop3Char">
    <w:name w:val="Kop 3 Char"/>
    <w:basedOn w:val="Standaardalinea-lettertype"/>
    <w:link w:val="Kop3"/>
    <w:uiPriority w:val="9"/>
    <w:rsid w:val="00620901"/>
    <w:rPr>
      <w:rFonts w:ascii="Arial" w:eastAsiaTheme="majorEastAsia" w:hAnsi="Arial" w:cstheme="majorBidi"/>
      <w:color w:val="038BC4"/>
      <w:sz w:val="20"/>
      <w:szCs w:val="20"/>
    </w:rPr>
  </w:style>
  <w:style w:type="character" w:styleId="Nadruk">
    <w:name w:val="Emphasis"/>
    <w:basedOn w:val="Standaardalinea-lettertype"/>
    <w:uiPriority w:val="20"/>
    <w:qFormat/>
    <w:rsid w:val="00AA4893"/>
    <w:rPr>
      <w:i/>
      <w:iCs/>
    </w:rPr>
  </w:style>
  <w:style w:type="table" w:styleId="Onopgemaaktetabel1">
    <w:name w:val="Plain Table 1"/>
    <w:basedOn w:val="Standaardtabel"/>
    <w:uiPriority w:val="41"/>
    <w:rsid w:val="00911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91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11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911E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911E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3">
    <w:name w:val="p3"/>
    <w:basedOn w:val="Standaard"/>
    <w:rsid w:val="002A63C1"/>
    <w:pPr>
      <w:spacing w:after="0" w:line="240" w:lineRule="auto"/>
      <w:ind w:left="0" w:firstLine="0"/>
    </w:pPr>
    <w:rPr>
      <w:rFonts w:ascii="Times" w:eastAsiaTheme="minorHAnsi" w:hAnsi="Times" w:cs="Times New Roman"/>
      <w:color w:val="auto"/>
      <w:sz w:val="15"/>
      <w:szCs w:val="15"/>
    </w:rPr>
  </w:style>
  <w:style w:type="paragraph" w:styleId="Voetnoottekst">
    <w:name w:val="footnote text"/>
    <w:basedOn w:val="Standaard"/>
    <w:link w:val="VoetnoottekstChar"/>
    <w:uiPriority w:val="99"/>
    <w:unhideWhenUsed/>
    <w:rsid w:val="00152831"/>
    <w:pPr>
      <w:spacing w:after="0" w:line="240" w:lineRule="auto"/>
    </w:pPr>
    <w:rPr>
      <w:sz w:val="24"/>
      <w:szCs w:val="24"/>
    </w:rPr>
  </w:style>
  <w:style w:type="character" w:customStyle="1" w:styleId="VoetnoottekstChar">
    <w:name w:val="Voetnoottekst Char"/>
    <w:basedOn w:val="Standaardalinea-lettertype"/>
    <w:link w:val="Voetnoottekst"/>
    <w:uiPriority w:val="99"/>
    <w:rsid w:val="00152831"/>
    <w:rPr>
      <w:rFonts w:ascii="Arial" w:eastAsia="Arial" w:hAnsi="Arial" w:cs="Arial"/>
      <w:color w:val="000000"/>
      <w:sz w:val="24"/>
      <w:szCs w:val="24"/>
    </w:rPr>
  </w:style>
  <w:style w:type="character" w:styleId="Voetnootmarkering">
    <w:name w:val="footnote reference"/>
    <w:basedOn w:val="Standaardalinea-lettertype"/>
    <w:uiPriority w:val="99"/>
    <w:unhideWhenUsed/>
    <w:rsid w:val="00152831"/>
    <w:rPr>
      <w:vertAlign w:val="superscript"/>
    </w:rPr>
  </w:style>
  <w:style w:type="character" w:styleId="Hyperlink">
    <w:name w:val="Hyperlink"/>
    <w:basedOn w:val="Standaardalinea-lettertype"/>
    <w:uiPriority w:val="99"/>
    <w:unhideWhenUsed/>
    <w:rsid w:val="008D2A26"/>
    <w:rPr>
      <w:color w:val="0563C1" w:themeColor="hyperlink"/>
      <w:u w:val="single"/>
    </w:rPr>
  </w:style>
  <w:style w:type="character" w:customStyle="1" w:styleId="s1">
    <w:name w:val="s1"/>
    <w:basedOn w:val="Standaardalinea-lettertype"/>
    <w:rsid w:val="00F67879"/>
    <w:rPr>
      <w:rFonts w:ascii="Helvetica" w:hAnsi="Helvetica" w:hint="default"/>
      <w:sz w:val="14"/>
      <w:szCs w:val="14"/>
    </w:rPr>
  </w:style>
  <w:style w:type="paragraph" w:customStyle="1" w:styleId="p2">
    <w:name w:val="p2"/>
    <w:basedOn w:val="Standaard"/>
    <w:rsid w:val="00FD5422"/>
    <w:pPr>
      <w:spacing w:after="0" w:line="240" w:lineRule="auto"/>
      <w:ind w:left="0" w:firstLine="0"/>
    </w:pPr>
    <w:rPr>
      <w:rFonts w:ascii="Helvetica" w:eastAsiaTheme="minorEastAsia" w:hAnsi="Helvetica" w:cs="Times New Roman"/>
      <w:color w:val="auto"/>
      <w:sz w:val="14"/>
      <w:szCs w:val="14"/>
    </w:rPr>
  </w:style>
  <w:style w:type="character" w:customStyle="1" w:styleId="s2">
    <w:name w:val="s2"/>
    <w:basedOn w:val="Standaardalinea-lettertype"/>
    <w:rsid w:val="00FD5422"/>
    <w:rPr>
      <w:rFonts w:ascii="Helvetica" w:hAnsi="Helvetica" w:hint="default"/>
      <w:sz w:val="21"/>
      <w:szCs w:val="21"/>
    </w:rPr>
  </w:style>
  <w:style w:type="character" w:customStyle="1" w:styleId="s3">
    <w:name w:val="s3"/>
    <w:basedOn w:val="Standaardalinea-lettertype"/>
    <w:rsid w:val="00FD5422"/>
    <w:rPr>
      <w:rFonts w:ascii="Helvetica" w:hAnsi="Helvetica" w:hint="default"/>
      <w:sz w:val="14"/>
      <w:szCs w:val="14"/>
    </w:rPr>
  </w:style>
  <w:style w:type="paragraph" w:styleId="Kopvaninhoudsopgave">
    <w:name w:val="TOC Heading"/>
    <w:basedOn w:val="Kop1"/>
    <w:next w:val="Standaard"/>
    <w:uiPriority w:val="39"/>
    <w:unhideWhenUsed/>
    <w:qFormat/>
    <w:rsid w:val="004977F6"/>
    <w:pPr>
      <w:shd w:val="clear" w:color="auto" w:fill="auto"/>
      <w:spacing w:before="480" w:after="0" w:line="276" w:lineRule="auto"/>
      <w:outlineLvl w:val="9"/>
    </w:pPr>
    <w:rPr>
      <w:rFonts w:asciiTheme="majorHAnsi" w:eastAsiaTheme="majorEastAsia" w:hAnsiTheme="majorHAnsi" w:cstheme="majorBidi"/>
      <w:bCs/>
      <w:color w:val="2E74B5" w:themeColor="accent1" w:themeShade="BF"/>
      <w:sz w:val="28"/>
      <w:szCs w:val="28"/>
    </w:rPr>
  </w:style>
  <w:style w:type="paragraph" w:styleId="Inhopg1">
    <w:name w:val="toc 1"/>
    <w:basedOn w:val="Standaard"/>
    <w:next w:val="Standaard"/>
    <w:autoRedefine/>
    <w:uiPriority w:val="39"/>
    <w:unhideWhenUsed/>
    <w:rsid w:val="004977F6"/>
    <w:pPr>
      <w:spacing w:before="120" w:after="0"/>
      <w:ind w:left="0"/>
    </w:pPr>
    <w:rPr>
      <w:rFonts w:asciiTheme="minorHAnsi" w:hAnsiTheme="minorHAnsi"/>
      <w:b/>
      <w:bCs/>
      <w:sz w:val="22"/>
    </w:rPr>
  </w:style>
  <w:style w:type="paragraph" w:styleId="Inhopg2">
    <w:name w:val="toc 2"/>
    <w:basedOn w:val="Standaard"/>
    <w:next w:val="Standaard"/>
    <w:autoRedefine/>
    <w:uiPriority w:val="39"/>
    <w:unhideWhenUsed/>
    <w:rsid w:val="004977F6"/>
    <w:pPr>
      <w:spacing w:after="0"/>
      <w:ind w:left="200"/>
    </w:pPr>
    <w:rPr>
      <w:rFonts w:asciiTheme="minorHAnsi" w:hAnsiTheme="minorHAnsi"/>
      <w:i/>
      <w:iCs/>
      <w:sz w:val="22"/>
    </w:rPr>
  </w:style>
  <w:style w:type="paragraph" w:styleId="Inhopg3">
    <w:name w:val="toc 3"/>
    <w:basedOn w:val="Standaard"/>
    <w:next w:val="Standaard"/>
    <w:autoRedefine/>
    <w:uiPriority w:val="39"/>
    <w:semiHidden/>
    <w:unhideWhenUsed/>
    <w:rsid w:val="004977F6"/>
    <w:pPr>
      <w:spacing w:after="0"/>
      <w:ind w:left="400"/>
    </w:pPr>
    <w:rPr>
      <w:rFonts w:asciiTheme="minorHAnsi" w:hAnsiTheme="minorHAnsi"/>
      <w:sz w:val="22"/>
    </w:rPr>
  </w:style>
  <w:style w:type="paragraph" w:styleId="Inhopg4">
    <w:name w:val="toc 4"/>
    <w:basedOn w:val="Standaard"/>
    <w:next w:val="Standaard"/>
    <w:autoRedefine/>
    <w:uiPriority w:val="39"/>
    <w:semiHidden/>
    <w:unhideWhenUsed/>
    <w:rsid w:val="004977F6"/>
    <w:pPr>
      <w:spacing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4977F6"/>
    <w:pPr>
      <w:spacing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4977F6"/>
    <w:pPr>
      <w:spacing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4977F6"/>
    <w:pPr>
      <w:spacing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4977F6"/>
    <w:pPr>
      <w:spacing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4977F6"/>
    <w:pPr>
      <w:spacing w:after="0"/>
      <w:ind w:left="1600"/>
    </w:pPr>
    <w:rPr>
      <w:rFonts w:asciiTheme="minorHAnsi" w:hAnsiTheme="minorHAnsi"/>
      <w:szCs w:val="20"/>
    </w:rPr>
  </w:style>
  <w:style w:type="paragraph" w:styleId="Bibliografie">
    <w:name w:val="Bibliography"/>
    <w:basedOn w:val="Standaard"/>
    <w:next w:val="Standaard"/>
    <w:uiPriority w:val="37"/>
    <w:unhideWhenUsed/>
    <w:rsid w:val="00346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526">
      <w:bodyDiv w:val="1"/>
      <w:marLeft w:val="0"/>
      <w:marRight w:val="0"/>
      <w:marTop w:val="0"/>
      <w:marBottom w:val="0"/>
      <w:divBdr>
        <w:top w:val="none" w:sz="0" w:space="0" w:color="auto"/>
        <w:left w:val="none" w:sz="0" w:space="0" w:color="auto"/>
        <w:bottom w:val="none" w:sz="0" w:space="0" w:color="auto"/>
        <w:right w:val="none" w:sz="0" w:space="0" w:color="auto"/>
      </w:divBdr>
    </w:div>
    <w:div w:id="12808567">
      <w:bodyDiv w:val="1"/>
      <w:marLeft w:val="0"/>
      <w:marRight w:val="0"/>
      <w:marTop w:val="0"/>
      <w:marBottom w:val="0"/>
      <w:divBdr>
        <w:top w:val="none" w:sz="0" w:space="0" w:color="auto"/>
        <w:left w:val="none" w:sz="0" w:space="0" w:color="auto"/>
        <w:bottom w:val="none" w:sz="0" w:space="0" w:color="auto"/>
        <w:right w:val="none" w:sz="0" w:space="0" w:color="auto"/>
      </w:divBdr>
    </w:div>
    <w:div w:id="41908194">
      <w:bodyDiv w:val="1"/>
      <w:marLeft w:val="0"/>
      <w:marRight w:val="0"/>
      <w:marTop w:val="0"/>
      <w:marBottom w:val="0"/>
      <w:divBdr>
        <w:top w:val="none" w:sz="0" w:space="0" w:color="auto"/>
        <w:left w:val="none" w:sz="0" w:space="0" w:color="auto"/>
        <w:bottom w:val="none" w:sz="0" w:space="0" w:color="auto"/>
        <w:right w:val="none" w:sz="0" w:space="0" w:color="auto"/>
      </w:divBdr>
    </w:div>
    <w:div w:id="86393470">
      <w:bodyDiv w:val="1"/>
      <w:marLeft w:val="0"/>
      <w:marRight w:val="0"/>
      <w:marTop w:val="0"/>
      <w:marBottom w:val="0"/>
      <w:divBdr>
        <w:top w:val="none" w:sz="0" w:space="0" w:color="auto"/>
        <w:left w:val="none" w:sz="0" w:space="0" w:color="auto"/>
        <w:bottom w:val="none" w:sz="0" w:space="0" w:color="auto"/>
        <w:right w:val="none" w:sz="0" w:space="0" w:color="auto"/>
      </w:divBdr>
    </w:div>
    <w:div w:id="91706923">
      <w:bodyDiv w:val="1"/>
      <w:marLeft w:val="0"/>
      <w:marRight w:val="0"/>
      <w:marTop w:val="0"/>
      <w:marBottom w:val="0"/>
      <w:divBdr>
        <w:top w:val="none" w:sz="0" w:space="0" w:color="auto"/>
        <w:left w:val="none" w:sz="0" w:space="0" w:color="auto"/>
        <w:bottom w:val="none" w:sz="0" w:space="0" w:color="auto"/>
        <w:right w:val="none" w:sz="0" w:space="0" w:color="auto"/>
      </w:divBdr>
    </w:div>
    <w:div w:id="94399984">
      <w:bodyDiv w:val="1"/>
      <w:marLeft w:val="0"/>
      <w:marRight w:val="0"/>
      <w:marTop w:val="0"/>
      <w:marBottom w:val="0"/>
      <w:divBdr>
        <w:top w:val="none" w:sz="0" w:space="0" w:color="auto"/>
        <w:left w:val="none" w:sz="0" w:space="0" w:color="auto"/>
        <w:bottom w:val="none" w:sz="0" w:space="0" w:color="auto"/>
        <w:right w:val="none" w:sz="0" w:space="0" w:color="auto"/>
      </w:divBdr>
    </w:div>
    <w:div w:id="96869746">
      <w:bodyDiv w:val="1"/>
      <w:marLeft w:val="0"/>
      <w:marRight w:val="0"/>
      <w:marTop w:val="0"/>
      <w:marBottom w:val="0"/>
      <w:divBdr>
        <w:top w:val="none" w:sz="0" w:space="0" w:color="auto"/>
        <w:left w:val="none" w:sz="0" w:space="0" w:color="auto"/>
        <w:bottom w:val="none" w:sz="0" w:space="0" w:color="auto"/>
        <w:right w:val="none" w:sz="0" w:space="0" w:color="auto"/>
      </w:divBdr>
    </w:div>
    <w:div w:id="121966993">
      <w:bodyDiv w:val="1"/>
      <w:marLeft w:val="0"/>
      <w:marRight w:val="0"/>
      <w:marTop w:val="0"/>
      <w:marBottom w:val="0"/>
      <w:divBdr>
        <w:top w:val="none" w:sz="0" w:space="0" w:color="auto"/>
        <w:left w:val="none" w:sz="0" w:space="0" w:color="auto"/>
        <w:bottom w:val="none" w:sz="0" w:space="0" w:color="auto"/>
        <w:right w:val="none" w:sz="0" w:space="0" w:color="auto"/>
      </w:divBdr>
    </w:div>
    <w:div w:id="139925421">
      <w:bodyDiv w:val="1"/>
      <w:marLeft w:val="0"/>
      <w:marRight w:val="0"/>
      <w:marTop w:val="0"/>
      <w:marBottom w:val="0"/>
      <w:divBdr>
        <w:top w:val="none" w:sz="0" w:space="0" w:color="auto"/>
        <w:left w:val="none" w:sz="0" w:space="0" w:color="auto"/>
        <w:bottom w:val="none" w:sz="0" w:space="0" w:color="auto"/>
        <w:right w:val="none" w:sz="0" w:space="0" w:color="auto"/>
      </w:divBdr>
    </w:div>
    <w:div w:id="142091517">
      <w:bodyDiv w:val="1"/>
      <w:marLeft w:val="0"/>
      <w:marRight w:val="0"/>
      <w:marTop w:val="0"/>
      <w:marBottom w:val="0"/>
      <w:divBdr>
        <w:top w:val="none" w:sz="0" w:space="0" w:color="auto"/>
        <w:left w:val="none" w:sz="0" w:space="0" w:color="auto"/>
        <w:bottom w:val="none" w:sz="0" w:space="0" w:color="auto"/>
        <w:right w:val="none" w:sz="0" w:space="0" w:color="auto"/>
      </w:divBdr>
    </w:div>
    <w:div w:id="142279900">
      <w:bodyDiv w:val="1"/>
      <w:marLeft w:val="0"/>
      <w:marRight w:val="0"/>
      <w:marTop w:val="0"/>
      <w:marBottom w:val="0"/>
      <w:divBdr>
        <w:top w:val="none" w:sz="0" w:space="0" w:color="auto"/>
        <w:left w:val="none" w:sz="0" w:space="0" w:color="auto"/>
        <w:bottom w:val="none" w:sz="0" w:space="0" w:color="auto"/>
        <w:right w:val="none" w:sz="0" w:space="0" w:color="auto"/>
      </w:divBdr>
    </w:div>
    <w:div w:id="145362695">
      <w:bodyDiv w:val="1"/>
      <w:marLeft w:val="0"/>
      <w:marRight w:val="0"/>
      <w:marTop w:val="0"/>
      <w:marBottom w:val="0"/>
      <w:divBdr>
        <w:top w:val="none" w:sz="0" w:space="0" w:color="auto"/>
        <w:left w:val="none" w:sz="0" w:space="0" w:color="auto"/>
        <w:bottom w:val="none" w:sz="0" w:space="0" w:color="auto"/>
        <w:right w:val="none" w:sz="0" w:space="0" w:color="auto"/>
      </w:divBdr>
    </w:div>
    <w:div w:id="158734282">
      <w:bodyDiv w:val="1"/>
      <w:marLeft w:val="0"/>
      <w:marRight w:val="0"/>
      <w:marTop w:val="0"/>
      <w:marBottom w:val="0"/>
      <w:divBdr>
        <w:top w:val="none" w:sz="0" w:space="0" w:color="auto"/>
        <w:left w:val="none" w:sz="0" w:space="0" w:color="auto"/>
        <w:bottom w:val="none" w:sz="0" w:space="0" w:color="auto"/>
        <w:right w:val="none" w:sz="0" w:space="0" w:color="auto"/>
      </w:divBdr>
    </w:div>
    <w:div w:id="171065703">
      <w:bodyDiv w:val="1"/>
      <w:marLeft w:val="0"/>
      <w:marRight w:val="0"/>
      <w:marTop w:val="0"/>
      <w:marBottom w:val="0"/>
      <w:divBdr>
        <w:top w:val="none" w:sz="0" w:space="0" w:color="auto"/>
        <w:left w:val="none" w:sz="0" w:space="0" w:color="auto"/>
        <w:bottom w:val="none" w:sz="0" w:space="0" w:color="auto"/>
        <w:right w:val="none" w:sz="0" w:space="0" w:color="auto"/>
      </w:divBdr>
    </w:div>
    <w:div w:id="179703981">
      <w:bodyDiv w:val="1"/>
      <w:marLeft w:val="0"/>
      <w:marRight w:val="0"/>
      <w:marTop w:val="0"/>
      <w:marBottom w:val="0"/>
      <w:divBdr>
        <w:top w:val="none" w:sz="0" w:space="0" w:color="auto"/>
        <w:left w:val="none" w:sz="0" w:space="0" w:color="auto"/>
        <w:bottom w:val="none" w:sz="0" w:space="0" w:color="auto"/>
        <w:right w:val="none" w:sz="0" w:space="0" w:color="auto"/>
      </w:divBdr>
    </w:div>
    <w:div w:id="184905583">
      <w:bodyDiv w:val="1"/>
      <w:marLeft w:val="0"/>
      <w:marRight w:val="0"/>
      <w:marTop w:val="0"/>
      <w:marBottom w:val="0"/>
      <w:divBdr>
        <w:top w:val="none" w:sz="0" w:space="0" w:color="auto"/>
        <w:left w:val="none" w:sz="0" w:space="0" w:color="auto"/>
        <w:bottom w:val="none" w:sz="0" w:space="0" w:color="auto"/>
        <w:right w:val="none" w:sz="0" w:space="0" w:color="auto"/>
      </w:divBdr>
    </w:div>
    <w:div w:id="194972477">
      <w:bodyDiv w:val="1"/>
      <w:marLeft w:val="0"/>
      <w:marRight w:val="0"/>
      <w:marTop w:val="0"/>
      <w:marBottom w:val="0"/>
      <w:divBdr>
        <w:top w:val="none" w:sz="0" w:space="0" w:color="auto"/>
        <w:left w:val="none" w:sz="0" w:space="0" w:color="auto"/>
        <w:bottom w:val="none" w:sz="0" w:space="0" w:color="auto"/>
        <w:right w:val="none" w:sz="0" w:space="0" w:color="auto"/>
      </w:divBdr>
    </w:div>
    <w:div w:id="200364005">
      <w:bodyDiv w:val="1"/>
      <w:marLeft w:val="0"/>
      <w:marRight w:val="0"/>
      <w:marTop w:val="0"/>
      <w:marBottom w:val="0"/>
      <w:divBdr>
        <w:top w:val="none" w:sz="0" w:space="0" w:color="auto"/>
        <w:left w:val="none" w:sz="0" w:space="0" w:color="auto"/>
        <w:bottom w:val="none" w:sz="0" w:space="0" w:color="auto"/>
        <w:right w:val="none" w:sz="0" w:space="0" w:color="auto"/>
      </w:divBdr>
    </w:div>
    <w:div w:id="207575068">
      <w:bodyDiv w:val="1"/>
      <w:marLeft w:val="0"/>
      <w:marRight w:val="0"/>
      <w:marTop w:val="0"/>
      <w:marBottom w:val="0"/>
      <w:divBdr>
        <w:top w:val="none" w:sz="0" w:space="0" w:color="auto"/>
        <w:left w:val="none" w:sz="0" w:space="0" w:color="auto"/>
        <w:bottom w:val="none" w:sz="0" w:space="0" w:color="auto"/>
        <w:right w:val="none" w:sz="0" w:space="0" w:color="auto"/>
      </w:divBdr>
    </w:div>
    <w:div w:id="231157809">
      <w:bodyDiv w:val="1"/>
      <w:marLeft w:val="0"/>
      <w:marRight w:val="0"/>
      <w:marTop w:val="0"/>
      <w:marBottom w:val="0"/>
      <w:divBdr>
        <w:top w:val="none" w:sz="0" w:space="0" w:color="auto"/>
        <w:left w:val="none" w:sz="0" w:space="0" w:color="auto"/>
        <w:bottom w:val="none" w:sz="0" w:space="0" w:color="auto"/>
        <w:right w:val="none" w:sz="0" w:space="0" w:color="auto"/>
      </w:divBdr>
    </w:div>
    <w:div w:id="237328797">
      <w:bodyDiv w:val="1"/>
      <w:marLeft w:val="0"/>
      <w:marRight w:val="0"/>
      <w:marTop w:val="0"/>
      <w:marBottom w:val="0"/>
      <w:divBdr>
        <w:top w:val="none" w:sz="0" w:space="0" w:color="auto"/>
        <w:left w:val="none" w:sz="0" w:space="0" w:color="auto"/>
        <w:bottom w:val="none" w:sz="0" w:space="0" w:color="auto"/>
        <w:right w:val="none" w:sz="0" w:space="0" w:color="auto"/>
      </w:divBdr>
    </w:div>
    <w:div w:id="237718855">
      <w:bodyDiv w:val="1"/>
      <w:marLeft w:val="0"/>
      <w:marRight w:val="0"/>
      <w:marTop w:val="0"/>
      <w:marBottom w:val="0"/>
      <w:divBdr>
        <w:top w:val="none" w:sz="0" w:space="0" w:color="auto"/>
        <w:left w:val="none" w:sz="0" w:space="0" w:color="auto"/>
        <w:bottom w:val="none" w:sz="0" w:space="0" w:color="auto"/>
        <w:right w:val="none" w:sz="0" w:space="0" w:color="auto"/>
      </w:divBdr>
    </w:div>
    <w:div w:id="246155932">
      <w:bodyDiv w:val="1"/>
      <w:marLeft w:val="0"/>
      <w:marRight w:val="0"/>
      <w:marTop w:val="0"/>
      <w:marBottom w:val="0"/>
      <w:divBdr>
        <w:top w:val="none" w:sz="0" w:space="0" w:color="auto"/>
        <w:left w:val="none" w:sz="0" w:space="0" w:color="auto"/>
        <w:bottom w:val="none" w:sz="0" w:space="0" w:color="auto"/>
        <w:right w:val="none" w:sz="0" w:space="0" w:color="auto"/>
      </w:divBdr>
    </w:div>
    <w:div w:id="255941804">
      <w:bodyDiv w:val="1"/>
      <w:marLeft w:val="0"/>
      <w:marRight w:val="0"/>
      <w:marTop w:val="0"/>
      <w:marBottom w:val="0"/>
      <w:divBdr>
        <w:top w:val="none" w:sz="0" w:space="0" w:color="auto"/>
        <w:left w:val="none" w:sz="0" w:space="0" w:color="auto"/>
        <w:bottom w:val="none" w:sz="0" w:space="0" w:color="auto"/>
        <w:right w:val="none" w:sz="0" w:space="0" w:color="auto"/>
      </w:divBdr>
    </w:div>
    <w:div w:id="274363298">
      <w:bodyDiv w:val="1"/>
      <w:marLeft w:val="0"/>
      <w:marRight w:val="0"/>
      <w:marTop w:val="0"/>
      <w:marBottom w:val="0"/>
      <w:divBdr>
        <w:top w:val="none" w:sz="0" w:space="0" w:color="auto"/>
        <w:left w:val="none" w:sz="0" w:space="0" w:color="auto"/>
        <w:bottom w:val="none" w:sz="0" w:space="0" w:color="auto"/>
        <w:right w:val="none" w:sz="0" w:space="0" w:color="auto"/>
      </w:divBdr>
    </w:div>
    <w:div w:id="304969906">
      <w:bodyDiv w:val="1"/>
      <w:marLeft w:val="0"/>
      <w:marRight w:val="0"/>
      <w:marTop w:val="0"/>
      <w:marBottom w:val="0"/>
      <w:divBdr>
        <w:top w:val="none" w:sz="0" w:space="0" w:color="auto"/>
        <w:left w:val="none" w:sz="0" w:space="0" w:color="auto"/>
        <w:bottom w:val="none" w:sz="0" w:space="0" w:color="auto"/>
        <w:right w:val="none" w:sz="0" w:space="0" w:color="auto"/>
      </w:divBdr>
    </w:div>
    <w:div w:id="326789006">
      <w:bodyDiv w:val="1"/>
      <w:marLeft w:val="0"/>
      <w:marRight w:val="0"/>
      <w:marTop w:val="0"/>
      <w:marBottom w:val="0"/>
      <w:divBdr>
        <w:top w:val="none" w:sz="0" w:space="0" w:color="auto"/>
        <w:left w:val="none" w:sz="0" w:space="0" w:color="auto"/>
        <w:bottom w:val="none" w:sz="0" w:space="0" w:color="auto"/>
        <w:right w:val="none" w:sz="0" w:space="0" w:color="auto"/>
      </w:divBdr>
    </w:div>
    <w:div w:id="327639569">
      <w:bodyDiv w:val="1"/>
      <w:marLeft w:val="0"/>
      <w:marRight w:val="0"/>
      <w:marTop w:val="0"/>
      <w:marBottom w:val="0"/>
      <w:divBdr>
        <w:top w:val="none" w:sz="0" w:space="0" w:color="auto"/>
        <w:left w:val="none" w:sz="0" w:space="0" w:color="auto"/>
        <w:bottom w:val="none" w:sz="0" w:space="0" w:color="auto"/>
        <w:right w:val="none" w:sz="0" w:space="0" w:color="auto"/>
      </w:divBdr>
    </w:div>
    <w:div w:id="327831796">
      <w:bodyDiv w:val="1"/>
      <w:marLeft w:val="0"/>
      <w:marRight w:val="0"/>
      <w:marTop w:val="0"/>
      <w:marBottom w:val="0"/>
      <w:divBdr>
        <w:top w:val="none" w:sz="0" w:space="0" w:color="auto"/>
        <w:left w:val="none" w:sz="0" w:space="0" w:color="auto"/>
        <w:bottom w:val="none" w:sz="0" w:space="0" w:color="auto"/>
        <w:right w:val="none" w:sz="0" w:space="0" w:color="auto"/>
      </w:divBdr>
    </w:div>
    <w:div w:id="340477767">
      <w:bodyDiv w:val="1"/>
      <w:marLeft w:val="0"/>
      <w:marRight w:val="0"/>
      <w:marTop w:val="0"/>
      <w:marBottom w:val="0"/>
      <w:divBdr>
        <w:top w:val="none" w:sz="0" w:space="0" w:color="auto"/>
        <w:left w:val="none" w:sz="0" w:space="0" w:color="auto"/>
        <w:bottom w:val="none" w:sz="0" w:space="0" w:color="auto"/>
        <w:right w:val="none" w:sz="0" w:space="0" w:color="auto"/>
      </w:divBdr>
    </w:div>
    <w:div w:id="357972791">
      <w:bodyDiv w:val="1"/>
      <w:marLeft w:val="0"/>
      <w:marRight w:val="0"/>
      <w:marTop w:val="0"/>
      <w:marBottom w:val="0"/>
      <w:divBdr>
        <w:top w:val="none" w:sz="0" w:space="0" w:color="auto"/>
        <w:left w:val="none" w:sz="0" w:space="0" w:color="auto"/>
        <w:bottom w:val="none" w:sz="0" w:space="0" w:color="auto"/>
        <w:right w:val="none" w:sz="0" w:space="0" w:color="auto"/>
      </w:divBdr>
    </w:div>
    <w:div w:id="365326758">
      <w:bodyDiv w:val="1"/>
      <w:marLeft w:val="0"/>
      <w:marRight w:val="0"/>
      <w:marTop w:val="0"/>
      <w:marBottom w:val="0"/>
      <w:divBdr>
        <w:top w:val="none" w:sz="0" w:space="0" w:color="auto"/>
        <w:left w:val="none" w:sz="0" w:space="0" w:color="auto"/>
        <w:bottom w:val="none" w:sz="0" w:space="0" w:color="auto"/>
        <w:right w:val="none" w:sz="0" w:space="0" w:color="auto"/>
      </w:divBdr>
    </w:div>
    <w:div w:id="366879726">
      <w:bodyDiv w:val="1"/>
      <w:marLeft w:val="0"/>
      <w:marRight w:val="0"/>
      <w:marTop w:val="0"/>
      <w:marBottom w:val="0"/>
      <w:divBdr>
        <w:top w:val="none" w:sz="0" w:space="0" w:color="auto"/>
        <w:left w:val="none" w:sz="0" w:space="0" w:color="auto"/>
        <w:bottom w:val="none" w:sz="0" w:space="0" w:color="auto"/>
        <w:right w:val="none" w:sz="0" w:space="0" w:color="auto"/>
      </w:divBdr>
    </w:div>
    <w:div w:id="370806103">
      <w:bodyDiv w:val="1"/>
      <w:marLeft w:val="0"/>
      <w:marRight w:val="0"/>
      <w:marTop w:val="0"/>
      <w:marBottom w:val="0"/>
      <w:divBdr>
        <w:top w:val="none" w:sz="0" w:space="0" w:color="auto"/>
        <w:left w:val="none" w:sz="0" w:space="0" w:color="auto"/>
        <w:bottom w:val="none" w:sz="0" w:space="0" w:color="auto"/>
        <w:right w:val="none" w:sz="0" w:space="0" w:color="auto"/>
      </w:divBdr>
    </w:div>
    <w:div w:id="402140535">
      <w:bodyDiv w:val="1"/>
      <w:marLeft w:val="0"/>
      <w:marRight w:val="0"/>
      <w:marTop w:val="0"/>
      <w:marBottom w:val="0"/>
      <w:divBdr>
        <w:top w:val="none" w:sz="0" w:space="0" w:color="auto"/>
        <w:left w:val="none" w:sz="0" w:space="0" w:color="auto"/>
        <w:bottom w:val="none" w:sz="0" w:space="0" w:color="auto"/>
        <w:right w:val="none" w:sz="0" w:space="0" w:color="auto"/>
      </w:divBdr>
    </w:div>
    <w:div w:id="431559171">
      <w:bodyDiv w:val="1"/>
      <w:marLeft w:val="0"/>
      <w:marRight w:val="0"/>
      <w:marTop w:val="0"/>
      <w:marBottom w:val="0"/>
      <w:divBdr>
        <w:top w:val="none" w:sz="0" w:space="0" w:color="auto"/>
        <w:left w:val="none" w:sz="0" w:space="0" w:color="auto"/>
        <w:bottom w:val="none" w:sz="0" w:space="0" w:color="auto"/>
        <w:right w:val="none" w:sz="0" w:space="0" w:color="auto"/>
      </w:divBdr>
      <w:divsChild>
        <w:div w:id="1757168642">
          <w:marLeft w:val="0"/>
          <w:marRight w:val="0"/>
          <w:marTop w:val="0"/>
          <w:marBottom w:val="0"/>
          <w:divBdr>
            <w:top w:val="none" w:sz="0" w:space="0" w:color="auto"/>
            <w:left w:val="none" w:sz="0" w:space="0" w:color="auto"/>
            <w:bottom w:val="none" w:sz="0" w:space="0" w:color="auto"/>
            <w:right w:val="none" w:sz="0" w:space="0" w:color="auto"/>
          </w:divBdr>
          <w:divsChild>
            <w:div w:id="1984196025">
              <w:marLeft w:val="0"/>
              <w:marRight w:val="0"/>
              <w:marTop w:val="0"/>
              <w:marBottom w:val="0"/>
              <w:divBdr>
                <w:top w:val="none" w:sz="0" w:space="0" w:color="auto"/>
                <w:left w:val="none" w:sz="0" w:space="0" w:color="auto"/>
                <w:bottom w:val="none" w:sz="0" w:space="0" w:color="auto"/>
                <w:right w:val="none" w:sz="0" w:space="0" w:color="auto"/>
              </w:divBdr>
              <w:divsChild>
                <w:div w:id="12729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166">
      <w:bodyDiv w:val="1"/>
      <w:marLeft w:val="0"/>
      <w:marRight w:val="0"/>
      <w:marTop w:val="0"/>
      <w:marBottom w:val="0"/>
      <w:divBdr>
        <w:top w:val="none" w:sz="0" w:space="0" w:color="auto"/>
        <w:left w:val="none" w:sz="0" w:space="0" w:color="auto"/>
        <w:bottom w:val="none" w:sz="0" w:space="0" w:color="auto"/>
        <w:right w:val="none" w:sz="0" w:space="0" w:color="auto"/>
      </w:divBdr>
    </w:div>
    <w:div w:id="450976187">
      <w:bodyDiv w:val="1"/>
      <w:marLeft w:val="0"/>
      <w:marRight w:val="0"/>
      <w:marTop w:val="0"/>
      <w:marBottom w:val="0"/>
      <w:divBdr>
        <w:top w:val="none" w:sz="0" w:space="0" w:color="auto"/>
        <w:left w:val="none" w:sz="0" w:space="0" w:color="auto"/>
        <w:bottom w:val="none" w:sz="0" w:space="0" w:color="auto"/>
        <w:right w:val="none" w:sz="0" w:space="0" w:color="auto"/>
      </w:divBdr>
    </w:div>
    <w:div w:id="478420161">
      <w:bodyDiv w:val="1"/>
      <w:marLeft w:val="0"/>
      <w:marRight w:val="0"/>
      <w:marTop w:val="0"/>
      <w:marBottom w:val="0"/>
      <w:divBdr>
        <w:top w:val="none" w:sz="0" w:space="0" w:color="auto"/>
        <w:left w:val="none" w:sz="0" w:space="0" w:color="auto"/>
        <w:bottom w:val="none" w:sz="0" w:space="0" w:color="auto"/>
        <w:right w:val="none" w:sz="0" w:space="0" w:color="auto"/>
      </w:divBdr>
    </w:div>
    <w:div w:id="487134044">
      <w:bodyDiv w:val="1"/>
      <w:marLeft w:val="0"/>
      <w:marRight w:val="0"/>
      <w:marTop w:val="0"/>
      <w:marBottom w:val="0"/>
      <w:divBdr>
        <w:top w:val="none" w:sz="0" w:space="0" w:color="auto"/>
        <w:left w:val="none" w:sz="0" w:space="0" w:color="auto"/>
        <w:bottom w:val="none" w:sz="0" w:space="0" w:color="auto"/>
        <w:right w:val="none" w:sz="0" w:space="0" w:color="auto"/>
      </w:divBdr>
    </w:div>
    <w:div w:id="545408229">
      <w:bodyDiv w:val="1"/>
      <w:marLeft w:val="0"/>
      <w:marRight w:val="0"/>
      <w:marTop w:val="0"/>
      <w:marBottom w:val="0"/>
      <w:divBdr>
        <w:top w:val="none" w:sz="0" w:space="0" w:color="auto"/>
        <w:left w:val="none" w:sz="0" w:space="0" w:color="auto"/>
        <w:bottom w:val="none" w:sz="0" w:space="0" w:color="auto"/>
        <w:right w:val="none" w:sz="0" w:space="0" w:color="auto"/>
      </w:divBdr>
    </w:div>
    <w:div w:id="560873852">
      <w:bodyDiv w:val="1"/>
      <w:marLeft w:val="0"/>
      <w:marRight w:val="0"/>
      <w:marTop w:val="0"/>
      <w:marBottom w:val="0"/>
      <w:divBdr>
        <w:top w:val="none" w:sz="0" w:space="0" w:color="auto"/>
        <w:left w:val="none" w:sz="0" w:space="0" w:color="auto"/>
        <w:bottom w:val="none" w:sz="0" w:space="0" w:color="auto"/>
        <w:right w:val="none" w:sz="0" w:space="0" w:color="auto"/>
      </w:divBdr>
    </w:div>
    <w:div w:id="567304834">
      <w:bodyDiv w:val="1"/>
      <w:marLeft w:val="0"/>
      <w:marRight w:val="0"/>
      <w:marTop w:val="0"/>
      <w:marBottom w:val="0"/>
      <w:divBdr>
        <w:top w:val="none" w:sz="0" w:space="0" w:color="auto"/>
        <w:left w:val="none" w:sz="0" w:space="0" w:color="auto"/>
        <w:bottom w:val="none" w:sz="0" w:space="0" w:color="auto"/>
        <w:right w:val="none" w:sz="0" w:space="0" w:color="auto"/>
      </w:divBdr>
    </w:div>
    <w:div w:id="589196361">
      <w:bodyDiv w:val="1"/>
      <w:marLeft w:val="0"/>
      <w:marRight w:val="0"/>
      <w:marTop w:val="0"/>
      <w:marBottom w:val="0"/>
      <w:divBdr>
        <w:top w:val="none" w:sz="0" w:space="0" w:color="auto"/>
        <w:left w:val="none" w:sz="0" w:space="0" w:color="auto"/>
        <w:bottom w:val="none" w:sz="0" w:space="0" w:color="auto"/>
        <w:right w:val="none" w:sz="0" w:space="0" w:color="auto"/>
      </w:divBdr>
    </w:div>
    <w:div w:id="602423919">
      <w:bodyDiv w:val="1"/>
      <w:marLeft w:val="0"/>
      <w:marRight w:val="0"/>
      <w:marTop w:val="0"/>
      <w:marBottom w:val="0"/>
      <w:divBdr>
        <w:top w:val="none" w:sz="0" w:space="0" w:color="auto"/>
        <w:left w:val="none" w:sz="0" w:space="0" w:color="auto"/>
        <w:bottom w:val="none" w:sz="0" w:space="0" w:color="auto"/>
        <w:right w:val="none" w:sz="0" w:space="0" w:color="auto"/>
      </w:divBdr>
    </w:div>
    <w:div w:id="603920188">
      <w:bodyDiv w:val="1"/>
      <w:marLeft w:val="0"/>
      <w:marRight w:val="0"/>
      <w:marTop w:val="0"/>
      <w:marBottom w:val="0"/>
      <w:divBdr>
        <w:top w:val="none" w:sz="0" w:space="0" w:color="auto"/>
        <w:left w:val="none" w:sz="0" w:space="0" w:color="auto"/>
        <w:bottom w:val="none" w:sz="0" w:space="0" w:color="auto"/>
        <w:right w:val="none" w:sz="0" w:space="0" w:color="auto"/>
      </w:divBdr>
    </w:div>
    <w:div w:id="637954277">
      <w:bodyDiv w:val="1"/>
      <w:marLeft w:val="0"/>
      <w:marRight w:val="0"/>
      <w:marTop w:val="0"/>
      <w:marBottom w:val="0"/>
      <w:divBdr>
        <w:top w:val="none" w:sz="0" w:space="0" w:color="auto"/>
        <w:left w:val="none" w:sz="0" w:space="0" w:color="auto"/>
        <w:bottom w:val="none" w:sz="0" w:space="0" w:color="auto"/>
        <w:right w:val="none" w:sz="0" w:space="0" w:color="auto"/>
      </w:divBdr>
    </w:div>
    <w:div w:id="638337238">
      <w:bodyDiv w:val="1"/>
      <w:marLeft w:val="0"/>
      <w:marRight w:val="0"/>
      <w:marTop w:val="0"/>
      <w:marBottom w:val="0"/>
      <w:divBdr>
        <w:top w:val="none" w:sz="0" w:space="0" w:color="auto"/>
        <w:left w:val="none" w:sz="0" w:space="0" w:color="auto"/>
        <w:bottom w:val="none" w:sz="0" w:space="0" w:color="auto"/>
        <w:right w:val="none" w:sz="0" w:space="0" w:color="auto"/>
      </w:divBdr>
    </w:div>
    <w:div w:id="677272463">
      <w:bodyDiv w:val="1"/>
      <w:marLeft w:val="0"/>
      <w:marRight w:val="0"/>
      <w:marTop w:val="0"/>
      <w:marBottom w:val="0"/>
      <w:divBdr>
        <w:top w:val="none" w:sz="0" w:space="0" w:color="auto"/>
        <w:left w:val="none" w:sz="0" w:space="0" w:color="auto"/>
        <w:bottom w:val="none" w:sz="0" w:space="0" w:color="auto"/>
        <w:right w:val="none" w:sz="0" w:space="0" w:color="auto"/>
      </w:divBdr>
    </w:div>
    <w:div w:id="681319761">
      <w:bodyDiv w:val="1"/>
      <w:marLeft w:val="0"/>
      <w:marRight w:val="0"/>
      <w:marTop w:val="0"/>
      <w:marBottom w:val="0"/>
      <w:divBdr>
        <w:top w:val="none" w:sz="0" w:space="0" w:color="auto"/>
        <w:left w:val="none" w:sz="0" w:space="0" w:color="auto"/>
        <w:bottom w:val="none" w:sz="0" w:space="0" w:color="auto"/>
        <w:right w:val="none" w:sz="0" w:space="0" w:color="auto"/>
      </w:divBdr>
    </w:div>
    <w:div w:id="684018565">
      <w:bodyDiv w:val="1"/>
      <w:marLeft w:val="0"/>
      <w:marRight w:val="0"/>
      <w:marTop w:val="0"/>
      <w:marBottom w:val="0"/>
      <w:divBdr>
        <w:top w:val="none" w:sz="0" w:space="0" w:color="auto"/>
        <w:left w:val="none" w:sz="0" w:space="0" w:color="auto"/>
        <w:bottom w:val="none" w:sz="0" w:space="0" w:color="auto"/>
        <w:right w:val="none" w:sz="0" w:space="0" w:color="auto"/>
      </w:divBdr>
    </w:div>
    <w:div w:id="685911092">
      <w:bodyDiv w:val="1"/>
      <w:marLeft w:val="0"/>
      <w:marRight w:val="0"/>
      <w:marTop w:val="0"/>
      <w:marBottom w:val="0"/>
      <w:divBdr>
        <w:top w:val="none" w:sz="0" w:space="0" w:color="auto"/>
        <w:left w:val="none" w:sz="0" w:space="0" w:color="auto"/>
        <w:bottom w:val="none" w:sz="0" w:space="0" w:color="auto"/>
        <w:right w:val="none" w:sz="0" w:space="0" w:color="auto"/>
      </w:divBdr>
    </w:div>
    <w:div w:id="753360417">
      <w:bodyDiv w:val="1"/>
      <w:marLeft w:val="0"/>
      <w:marRight w:val="0"/>
      <w:marTop w:val="0"/>
      <w:marBottom w:val="0"/>
      <w:divBdr>
        <w:top w:val="none" w:sz="0" w:space="0" w:color="auto"/>
        <w:left w:val="none" w:sz="0" w:space="0" w:color="auto"/>
        <w:bottom w:val="none" w:sz="0" w:space="0" w:color="auto"/>
        <w:right w:val="none" w:sz="0" w:space="0" w:color="auto"/>
      </w:divBdr>
    </w:div>
    <w:div w:id="767698243">
      <w:bodyDiv w:val="1"/>
      <w:marLeft w:val="0"/>
      <w:marRight w:val="0"/>
      <w:marTop w:val="0"/>
      <w:marBottom w:val="0"/>
      <w:divBdr>
        <w:top w:val="none" w:sz="0" w:space="0" w:color="auto"/>
        <w:left w:val="none" w:sz="0" w:space="0" w:color="auto"/>
        <w:bottom w:val="none" w:sz="0" w:space="0" w:color="auto"/>
        <w:right w:val="none" w:sz="0" w:space="0" w:color="auto"/>
      </w:divBdr>
    </w:div>
    <w:div w:id="779763962">
      <w:bodyDiv w:val="1"/>
      <w:marLeft w:val="0"/>
      <w:marRight w:val="0"/>
      <w:marTop w:val="0"/>
      <w:marBottom w:val="0"/>
      <w:divBdr>
        <w:top w:val="none" w:sz="0" w:space="0" w:color="auto"/>
        <w:left w:val="none" w:sz="0" w:space="0" w:color="auto"/>
        <w:bottom w:val="none" w:sz="0" w:space="0" w:color="auto"/>
        <w:right w:val="none" w:sz="0" w:space="0" w:color="auto"/>
      </w:divBdr>
    </w:div>
    <w:div w:id="781653991">
      <w:bodyDiv w:val="1"/>
      <w:marLeft w:val="0"/>
      <w:marRight w:val="0"/>
      <w:marTop w:val="0"/>
      <w:marBottom w:val="0"/>
      <w:divBdr>
        <w:top w:val="none" w:sz="0" w:space="0" w:color="auto"/>
        <w:left w:val="none" w:sz="0" w:space="0" w:color="auto"/>
        <w:bottom w:val="none" w:sz="0" w:space="0" w:color="auto"/>
        <w:right w:val="none" w:sz="0" w:space="0" w:color="auto"/>
      </w:divBdr>
    </w:div>
    <w:div w:id="784613697">
      <w:bodyDiv w:val="1"/>
      <w:marLeft w:val="0"/>
      <w:marRight w:val="0"/>
      <w:marTop w:val="0"/>
      <w:marBottom w:val="0"/>
      <w:divBdr>
        <w:top w:val="none" w:sz="0" w:space="0" w:color="auto"/>
        <w:left w:val="none" w:sz="0" w:space="0" w:color="auto"/>
        <w:bottom w:val="none" w:sz="0" w:space="0" w:color="auto"/>
        <w:right w:val="none" w:sz="0" w:space="0" w:color="auto"/>
      </w:divBdr>
    </w:div>
    <w:div w:id="792679136">
      <w:bodyDiv w:val="1"/>
      <w:marLeft w:val="0"/>
      <w:marRight w:val="0"/>
      <w:marTop w:val="0"/>
      <w:marBottom w:val="0"/>
      <w:divBdr>
        <w:top w:val="none" w:sz="0" w:space="0" w:color="auto"/>
        <w:left w:val="none" w:sz="0" w:space="0" w:color="auto"/>
        <w:bottom w:val="none" w:sz="0" w:space="0" w:color="auto"/>
        <w:right w:val="none" w:sz="0" w:space="0" w:color="auto"/>
      </w:divBdr>
    </w:div>
    <w:div w:id="792793713">
      <w:bodyDiv w:val="1"/>
      <w:marLeft w:val="0"/>
      <w:marRight w:val="0"/>
      <w:marTop w:val="0"/>
      <w:marBottom w:val="0"/>
      <w:divBdr>
        <w:top w:val="none" w:sz="0" w:space="0" w:color="auto"/>
        <w:left w:val="none" w:sz="0" w:space="0" w:color="auto"/>
        <w:bottom w:val="none" w:sz="0" w:space="0" w:color="auto"/>
        <w:right w:val="none" w:sz="0" w:space="0" w:color="auto"/>
      </w:divBdr>
    </w:div>
    <w:div w:id="808325670">
      <w:bodyDiv w:val="1"/>
      <w:marLeft w:val="0"/>
      <w:marRight w:val="0"/>
      <w:marTop w:val="0"/>
      <w:marBottom w:val="0"/>
      <w:divBdr>
        <w:top w:val="none" w:sz="0" w:space="0" w:color="auto"/>
        <w:left w:val="none" w:sz="0" w:space="0" w:color="auto"/>
        <w:bottom w:val="none" w:sz="0" w:space="0" w:color="auto"/>
        <w:right w:val="none" w:sz="0" w:space="0" w:color="auto"/>
      </w:divBdr>
    </w:div>
    <w:div w:id="826021895">
      <w:bodyDiv w:val="1"/>
      <w:marLeft w:val="0"/>
      <w:marRight w:val="0"/>
      <w:marTop w:val="0"/>
      <w:marBottom w:val="0"/>
      <w:divBdr>
        <w:top w:val="none" w:sz="0" w:space="0" w:color="auto"/>
        <w:left w:val="none" w:sz="0" w:space="0" w:color="auto"/>
        <w:bottom w:val="none" w:sz="0" w:space="0" w:color="auto"/>
        <w:right w:val="none" w:sz="0" w:space="0" w:color="auto"/>
      </w:divBdr>
    </w:div>
    <w:div w:id="835148682">
      <w:bodyDiv w:val="1"/>
      <w:marLeft w:val="0"/>
      <w:marRight w:val="0"/>
      <w:marTop w:val="0"/>
      <w:marBottom w:val="0"/>
      <w:divBdr>
        <w:top w:val="none" w:sz="0" w:space="0" w:color="auto"/>
        <w:left w:val="none" w:sz="0" w:space="0" w:color="auto"/>
        <w:bottom w:val="none" w:sz="0" w:space="0" w:color="auto"/>
        <w:right w:val="none" w:sz="0" w:space="0" w:color="auto"/>
      </w:divBdr>
    </w:div>
    <w:div w:id="859705393">
      <w:bodyDiv w:val="1"/>
      <w:marLeft w:val="0"/>
      <w:marRight w:val="0"/>
      <w:marTop w:val="0"/>
      <w:marBottom w:val="0"/>
      <w:divBdr>
        <w:top w:val="none" w:sz="0" w:space="0" w:color="auto"/>
        <w:left w:val="none" w:sz="0" w:space="0" w:color="auto"/>
        <w:bottom w:val="none" w:sz="0" w:space="0" w:color="auto"/>
        <w:right w:val="none" w:sz="0" w:space="0" w:color="auto"/>
      </w:divBdr>
    </w:div>
    <w:div w:id="861941348">
      <w:bodyDiv w:val="1"/>
      <w:marLeft w:val="0"/>
      <w:marRight w:val="0"/>
      <w:marTop w:val="0"/>
      <w:marBottom w:val="0"/>
      <w:divBdr>
        <w:top w:val="none" w:sz="0" w:space="0" w:color="auto"/>
        <w:left w:val="none" w:sz="0" w:space="0" w:color="auto"/>
        <w:bottom w:val="none" w:sz="0" w:space="0" w:color="auto"/>
        <w:right w:val="none" w:sz="0" w:space="0" w:color="auto"/>
      </w:divBdr>
    </w:div>
    <w:div w:id="867644660">
      <w:bodyDiv w:val="1"/>
      <w:marLeft w:val="0"/>
      <w:marRight w:val="0"/>
      <w:marTop w:val="0"/>
      <w:marBottom w:val="0"/>
      <w:divBdr>
        <w:top w:val="none" w:sz="0" w:space="0" w:color="auto"/>
        <w:left w:val="none" w:sz="0" w:space="0" w:color="auto"/>
        <w:bottom w:val="none" w:sz="0" w:space="0" w:color="auto"/>
        <w:right w:val="none" w:sz="0" w:space="0" w:color="auto"/>
      </w:divBdr>
      <w:divsChild>
        <w:div w:id="838883646">
          <w:marLeft w:val="0"/>
          <w:marRight w:val="0"/>
          <w:marTop w:val="0"/>
          <w:marBottom w:val="0"/>
          <w:divBdr>
            <w:top w:val="none" w:sz="0" w:space="0" w:color="auto"/>
            <w:left w:val="none" w:sz="0" w:space="0" w:color="auto"/>
            <w:bottom w:val="none" w:sz="0" w:space="0" w:color="auto"/>
            <w:right w:val="none" w:sz="0" w:space="0" w:color="auto"/>
          </w:divBdr>
          <w:divsChild>
            <w:div w:id="269629555">
              <w:marLeft w:val="0"/>
              <w:marRight w:val="0"/>
              <w:marTop w:val="0"/>
              <w:marBottom w:val="0"/>
              <w:divBdr>
                <w:top w:val="none" w:sz="0" w:space="0" w:color="auto"/>
                <w:left w:val="none" w:sz="0" w:space="0" w:color="auto"/>
                <w:bottom w:val="none" w:sz="0" w:space="0" w:color="auto"/>
                <w:right w:val="none" w:sz="0" w:space="0" w:color="auto"/>
              </w:divBdr>
              <w:divsChild>
                <w:div w:id="1534415915">
                  <w:marLeft w:val="0"/>
                  <w:marRight w:val="0"/>
                  <w:marTop w:val="0"/>
                  <w:marBottom w:val="0"/>
                  <w:divBdr>
                    <w:top w:val="none" w:sz="0" w:space="0" w:color="auto"/>
                    <w:left w:val="none" w:sz="0" w:space="0" w:color="auto"/>
                    <w:bottom w:val="none" w:sz="0" w:space="0" w:color="auto"/>
                    <w:right w:val="none" w:sz="0" w:space="0" w:color="auto"/>
                  </w:divBdr>
                  <w:divsChild>
                    <w:div w:id="13113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9553">
      <w:bodyDiv w:val="1"/>
      <w:marLeft w:val="0"/>
      <w:marRight w:val="0"/>
      <w:marTop w:val="0"/>
      <w:marBottom w:val="0"/>
      <w:divBdr>
        <w:top w:val="none" w:sz="0" w:space="0" w:color="auto"/>
        <w:left w:val="none" w:sz="0" w:space="0" w:color="auto"/>
        <w:bottom w:val="none" w:sz="0" w:space="0" w:color="auto"/>
        <w:right w:val="none" w:sz="0" w:space="0" w:color="auto"/>
      </w:divBdr>
      <w:divsChild>
        <w:div w:id="1241796221">
          <w:marLeft w:val="0"/>
          <w:marRight w:val="0"/>
          <w:marTop w:val="0"/>
          <w:marBottom w:val="0"/>
          <w:divBdr>
            <w:top w:val="none" w:sz="0" w:space="0" w:color="auto"/>
            <w:left w:val="none" w:sz="0" w:space="0" w:color="auto"/>
            <w:bottom w:val="none" w:sz="0" w:space="0" w:color="auto"/>
            <w:right w:val="none" w:sz="0" w:space="0" w:color="auto"/>
          </w:divBdr>
          <w:divsChild>
            <w:div w:id="1945265071">
              <w:marLeft w:val="0"/>
              <w:marRight w:val="0"/>
              <w:marTop w:val="0"/>
              <w:marBottom w:val="0"/>
              <w:divBdr>
                <w:top w:val="none" w:sz="0" w:space="0" w:color="auto"/>
                <w:left w:val="none" w:sz="0" w:space="0" w:color="auto"/>
                <w:bottom w:val="none" w:sz="0" w:space="0" w:color="auto"/>
                <w:right w:val="none" w:sz="0" w:space="0" w:color="auto"/>
              </w:divBdr>
              <w:divsChild>
                <w:div w:id="1255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39407">
      <w:bodyDiv w:val="1"/>
      <w:marLeft w:val="0"/>
      <w:marRight w:val="0"/>
      <w:marTop w:val="0"/>
      <w:marBottom w:val="0"/>
      <w:divBdr>
        <w:top w:val="none" w:sz="0" w:space="0" w:color="auto"/>
        <w:left w:val="none" w:sz="0" w:space="0" w:color="auto"/>
        <w:bottom w:val="none" w:sz="0" w:space="0" w:color="auto"/>
        <w:right w:val="none" w:sz="0" w:space="0" w:color="auto"/>
      </w:divBdr>
    </w:div>
    <w:div w:id="914123259">
      <w:bodyDiv w:val="1"/>
      <w:marLeft w:val="0"/>
      <w:marRight w:val="0"/>
      <w:marTop w:val="0"/>
      <w:marBottom w:val="0"/>
      <w:divBdr>
        <w:top w:val="none" w:sz="0" w:space="0" w:color="auto"/>
        <w:left w:val="none" w:sz="0" w:space="0" w:color="auto"/>
        <w:bottom w:val="none" w:sz="0" w:space="0" w:color="auto"/>
        <w:right w:val="none" w:sz="0" w:space="0" w:color="auto"/>
      </w:divBdr>
    </w:div>
    <w:div w:id="950746757">
      <w:bodyDiv w:val="1"/>
      <w:marLeft w:val="0"/>
      <w:marRight w:val="0"/>
      <w:marTop w:val="0"/>
      <w:marBottom w:val="0"/>
      <w:divBdr>
        <w:top w:val="none" w:sz="0" w:space="0" w:color="auto"/>
        <w:left w:val="none" w:sz="0" w:space="0" w:color="auto"/>
        <w:bottom w:val="none" w:sz="0" w:space="0" w:color="auto"/>
        <w:right w:val="none" w:sz="0" w:space="0" w:color="auto"/>
      </w:divBdr>
    </w:div>
    <w:div w:id="971060515">
      <w:bodyDiv w:val="1"/>
      <w:marLeft w:val="0"/>
      <w:marRight w:val="0"/>
      <w:marTop w:val="0"/>
      <w:marBottom w:val="0"/>
      <w:divBdr>
        <w:top w:val="none" w:sz="0" w:space="0" w:color="auto"/>
        <w:left w:val="none" w:sz="0" w:space="0" w:color="auto"/>
        <w:bottom w:val="none" w:sz="0" w:space="0" w:color="auto"/>
        <w:right w:val="none" w:sz="0" w:space="0" w:color="auto"/>
      </w:divBdr>
    </w:div>
    <w:div w:id="987170061">
      <w:bodyDiv w:val="1"/>
      <w:marLeft w:val="0"/>
      <w:marRight w:val="0"/>
      <w:marTop w:val="0"/>
      <w:marBottom w:val="0"/>
      <w:divBdr>
        <w:top w:val="none" w:sz="0" w:space="0" w:color="auto"/>
        <w:left w:val="none" w:sz="0" w:space="0" w:color="auto"/>
        <w:bottom w:val="none" w:sz="0" w:space="0" w:color="auto"/>
        <w:right w:val="none" w:sz="0" w:space="0" w:color="auto"/>
      </w:divBdr>
    </w:div>
    <w:div w:id="1008797769">
      <w:bodyDiv w:val="1"/>
      <w:marLeft w:val="0"/>
      <w:marRight w:val="0"/>
      <w:marTop w:val="0"/>
      <w:marBottom w:val="0"/>
      <w:divBdr>
        <w:top w:val="none" w:sz="0" w:space="0" w:color="auto"/>
        <w:left w:val="none" w:sz="0" w:space="0" w:color="auto"/>
        <w:bottom w:val="none" w:sz="0" w:space="0" w:color="auto"/>
        <w:right w:val="none" w:sz="0" w:space="0" w:color="auto"/>
      </w:divBdr>
    </w:div>
    <w:div w:id="1026638541">
      <w:bodyDiv w:val="1"/>
      <w:marLeft w:val="0"/>
      <w:marRight w:val="0"/>
      <w:marTop w:val="0"/>
      <w:marBottom w:val="0"/>
      <w:divBdr>
        <w:top w:val="none" w:sz="0" w:space="0" w:color="auto"/>
        <w:left w:val="none" w:sz="0" w:space="0" w:color="auto"/>
        <w:bottom w:val="none" w:sz="0" w:space="0" w:color="auto"/>
        <w:right w:val="none" w:sz="0" w:space="0" w:color="auto"/>
      </w:divBdr>
    </w:div>
    <w:div w:id="1030454016">
      <w:bodyDiv w:val="1"/>
      <w:marLeft w:val="0"/>
      <w:marRight w:val="0"/>
      <w:marTop w:val="0"/>
      <w:marBottom w:val="0"/>
      <w:divBdr>
        <w:top w:val="none" w:sz="0" w:space="0" w:color="auto"/>
        <w:left w:val="none" w:sz="0" w:space="0" w:color="auto"/>
        <w:bottom w:val="none" w:sz="0" w:space="0" w:color="auto"/>
        <w:right w:val="none" w:sz="0" w:space="0" w:color="auto"/>
      </w:divBdr>
    </w:div>
    <w:div w:id="1031564722">
      <w:bodyDiv w:val="1"/>
      <w:marLeft w:val="0"/>
      <w:marRight w:val="0"/>
      <w:marTop w:val="0"/>
      <w:marBottom w:val="0"/>
      <w:divBdr>
        <w:top w:val="none" w:sz="0" w:space="0" w:color="auto"/>
        <w:left w:val="none" w:sz="0" w:space="0" w:color="auto"/>
        <w:bottom w:val="none" w:sz="0" w:space="0" w:color="auto"/>
        <w:right w:val="none" w:sz="0" w:space="0" w:color="auto"/>
      </w:divBdr>
    </w:div>
    <w:div w:id="1058093938">
      <w:bodyDiv w:val="1"/>
      <w:marLeft w:val="0"/>
      <w:marRight w:val="0"/>
      <w:marTop w:val="0"/>
      <w:marBottom w:val="0"/>
      <w:divBdr>
        <w:top w:val="none" w:sz="0" w:space="0" w:color="auto"/>
        <w:left w:val="none" w:sz="0" w:space="0" w:color="auto"/>
        <w:bottom w:val="none" w:sz="0" w:space="0" w:color="auto"/>
        <w:right w:val="none" w:sz="0" w:space="0" w:color="auto"/>
      </w:divBdr>
    </w:div>
    <w:div w:id="1062362000">
      <w:bodyDiv w:val="1"/>
      <w:marLeft w:val="0"/>
      <w:marRight w:val="0"/>
      <w:marTop w:val="0"/>
      <w:marBottom w:val="0"/>
      <w:divBdr>
        <w:top w:val="none" w:sz="0" w:space="0" w:color="auto"/>
        <w:left w:val="none" w:sz="0" w:space="0" w:color="auto"/>
        <w:bottom w:val="none" w:sz="0" w:space="0" w:color="auto"/>
        <w:right w:val="none" w:sz="0" w:space="0" w:color="auto"/>
      </w:divBdr>
    </w:div>
    <w:div w:id="1064910840">
      <w:bodyDiv w:val="1"/>
      <w:marLeft w:val="0"/>
      <w:marRight w:val="0"/>
      <w:marTop w:val="0"/>
      <w:marBottom w:val="0"/>
      <w:divBdr>
        <w:top w:val="none" w:sz="0" w:space="0" w:color="auto"/>
        <w:left w:val="none" w:sz="0" w:space="0" w:color="auto"/>
        <w:bottom w:val="none" w:sz="0" w:space="0" w:color="auto"/>
        <w:right w:val="none" w:sz="0" w:space="0" w:color="auto"/>
      </w:divBdr>
    </w:div>
    <w:div w:id="1065295894">
      <w:bodyDiv w:val="1"/>
      <w:marLeft w:val="0"/>
      <w:marRight w:val="0"/>
      <w:marTop w:val="0"/>
      <w:marBottom w:val="0"/>
      <w:divBdr>
        <w:top w:val="none" w:sz="0" w:space="0" w:color="auto"/>
        <w:left w:val="none" w:sz="0" w:space="0" w:color="auto"/>
        <w:bottom w:val="none" w:sz="0" w:space="0" w:color="auto"/>
        <w:right w:val="none" w:sz="0" w:space="0" w:color="auto"/>
      </w:divBdr>
    </w:div>
    <w:div w:id="1070228543">
      <w:bodyDiv w:val="1"/>
      <w:marLeft w:val="0"/>
      <w:marRight w:val="0"/>
      <w:marTop w:val="0"/>
      <w:marBottom w:val="0"/>
      <w:divBdr>
        <w:top w:val="none" w:sz="0" w:space="0" w:color="auto"/>
        <w:left w:val="none" w:sz="0" w:space="0" w:color="auto"/>
        <w:bottom w:val="none" w:sz="0" w:space="0" w:color="auto"/>
        <w:right w:val="none" w:sz="0" w:space="0" w:color="auto"/>
      </w:divBdr>
    </w:div>
    <w:div w:id="1075080713">
      <w:bodyDiv w:val="1"/>
      <w:marLeft w:val="0"/>
      <w:marRight w:val="0"/>
      <w:marTop w:val="0"/>
      <w:marBottom w:val="0"/>
      <w:divBdr>
        <w:top w:val="none" w:sz="0" w:space="0" w:color="auto"/>
        <w:left w:val="none" w:sz="0" w:space="0" w:color="auto"/>
        <w:bottom w:val="none" w:sz="0" w:space="0" w:color="auto"/>
        <w:right w:val="none" w:sz="0" w:space="0" w:color="auto"/>
      </w:divBdr>
    </w:div>
    <w:div w:id="1089500966">
      <w:bodyDiv w:val="1"/>
      <w:marLeft w:val="0"/>
      <w:marRight w:val="0"/>
      <w:marTop w:val="0"/>
      <w:marBottom w:val="0"/>
      <w:divBdr>
        <w:top w:val="none" w:sz="0" w:space="0" w:color="auto"/>
        <w:left w:val="none" w:sz="0" w:space="0" w:color="auto"/>
        <w:bottom w:val="none" w:sz="0" w:space="0" w:color="auto"/>
        <w:right w:val="none" w:sz="0" w:space="0" w:color="auto"/>
      </w:divBdr>
    </w:div>
    <w:div w:id="1106736032">
      <w:bodyDiv w:val="1"/>
      <w:marLeft w:val="0"/>
      <w:marRight w:val="0"/>
      <w:marTop w:val="0"/>
      <w:marBottom w:val="0"/>
      <w:divBdr>
        <w:top w:val="none" w:sz="0" w:space="0" w:color="auto"/>
        <w:left w:val="none" w:sz="0" w:space="0" w:color="auto"/>
        <w:bottom w:val="none" w:sz="0" w:space="0" w:color="auto"/>
        <w:right w:val="none" w:sz="0" w:space="0" w:color="auto"/>
      </w:divBdr>
    </w:div>
    <w:div w:id="1109545002">
      <w:bodyDiv w:val="1"/>
      <w:marLeft w:val="0"/>
      <w:marRight w:val="0"/>
      <w:marTop w:val="0"/>
      <w:marBottom w:val="0"/>
      <w:divBdr>
        <w:top w:val="none" w:sz="0" w:space="0" w:color="auto"/>
        <w:left w:val="none" w:sz="0" w:space="0" w:color="auto"/>
        <w:bottom w:val="none" w:sz="0" w:space="0" w:color="auto"/>
        <w:right w:val="none" w:sz="0" w:space="0" w:color="auto"/>
      </w:divBdr>
    </w:div>
    <w:div w:id="1137331156">
      <w:bodyDiv w:val="1"/>
      <w:marLeft w:val="0"/>
      <w:marRight w:val="0"/>
      <w:marTop w:val="0"/>
      <w:marBottom w:val="0"/>
      <w:divBdr>
        <w:top w:val="none" w:sz="0" w:space="0" w:color="auto"/>
        <w:left w:val="none" w:sz="0" w:space="0" w:color="auto"/>
        <w:bottom w:val="none" w:sz="0" w:space="0" w:color="auto"/>
        <w:right w:val="none" w:sz="0" w:space="0" w:color="auto"/>
      </w:divBdr>
    </w:div>
    <w:div w:id="1143279522">
      <w:bodyDiv w:val="1"/>
      <w:marLeft w:val="0"/>
      <w:marRight w:val="0"/>
      <w:marTop w:val="0"/>
      <w:marBottom w:val="0"/>
      <w:divBdr>
        <w:top w:val="none" w:sz="0" w:space="0" w:color="auto"/>
        <w:left w:val="none" w:sz="0" w:space="0" w:color="auto"/>
        <w:bottom w:val="none" w:sz="0" w:space="0" w:color="auto"/>
        <w:right w:val="none" w:sz="0" w:space="0" w:color="auto"/>
      </w:divBdr>
    </w:div>
    <w:div w:id="1174959066">
      <w:bodyDiv w:val="1"/>
      <w:marLeft w:val="0"/>
      <w:marRight w:val="0"/>
      <w:marTop w:val="0"/>
      <w:marBottom w:val="0"/>
      <w:divBdr>
        <w:top w:val="none" w:sz="0" w:space="0" w:color="auto"/>
        <w:left w:val="none" w:sz="0" w:space="0" w:color="auto"/>
        <w:bottom w:val="none" w:sz="0" w:space="0" w:color="auto"/>
        <w:right w:val="none" w:sz="0" w:space="0" w:color="auto"/>
      </w:divBdr>
    </w:div>
    <w:div w:id="1184056319">
      <w:bodyDiv w:val="1"/>
      <w:marLeft w:val="0"/>
      <w:marRight w:val="0"/>
      <w:marTop w:val="0"/>
      <w:marBottom w:val="0"/>
      <w:divBdr>
        <w:top w:val="none" w:sz="0" w:space="0" w:color="auto"/>
        <w:left w:val="none" w:sz="0" w:space="0" w:color="auto"/>
        <w:bottom w:val="none" w:sz="0" w:space="0" w:color="auto"/>
        <w:right w:val="none" w:sz="0" w:space="0" w:color="auto"/>
      </w:divBdr>
    </w:div>
    <w:div w:id="1184325585">
      <w:bodyDiv w:val="1"/>
      <w:marLeft w:val="0"/>
      <w:marRight w:val="0"/>
      <w:marTop w:val="0"/>
      <w:marBottom w:val="0"/>
      <w:divBdr>
        <w:top w:val="none" w:sz="0" w:space="0" w:color="auto"/>
        <w:left w:val="none" w:sz="0" w:space="0" w:color="auto"/>
        <w:bottom w:val="none" w:sz="0" w:space="0" w:color="auto"/>
        <w:right w:val="none" w:sz="0" w:space="0" w:color="auto"/>
      </w:divBdr>
    </w:div>
    <w:div w:id="1201429784">
      <w:bodyDiv w:val="1"/>
      <w:marLeft w:val="0"/>
      <w:marRight w:val="0"/>
      <w:marTop w:val="0"/>
      <w:marBottom w:val="0"/>
      <w:divBdr>
        <w:top w:val="none" w:sz="0" w:space="0" w:color="auto"/>
        <w:left w:val="none" w:sz="0" w:space="0" w:color="auto"/>
        <w:bottom w:val="none" w:sz="0" w:space="0" w:color="auto"/>
        <w:right w:val="none" w:sz="0" w:space="0" w:color="auto"/>
      </w:divBdr>
    </w:div>
    <w:div w:id="1222713447">
      <w:bodyDiv w:val="1"/>
      <w:marLeft w:val="0"/>
      <w:marRight w:val="0"/>
      <w:marTop w:val="0"/>
      <w:marBottom w:val="0"/>
      <w:divBdr>
        <w:top w:val="none" w:sz="0" w:space="0" w:color="auto"/>
        <w:left w:val="none" w:sz="0" w:space="0" w:color="auto"/>
        <w:bottom w:val="none" w:sz="0" w:space="0" w:color="auto"/>
        <w:right w:val="none" w:sz="0" w:space="0" w:color="auto"/>
      </w:divBdr>
    </w:div>
    <w:div w:id="1266692048">
      <w:bodyDiv w:val="1"/>
      <w:marLeft w:val="0"/>
      <w:marRight w:val="0"/>
      <w:marTop w:val="0"/>
      <w:marBottom w:val="0"/>
      <w:divBdr>
        <w:top w:val="none" w:sz="0" w:space="0" w:color="auto"/>
        <w:left w:val="none" w:sz="0" w:space="0" w:color="auto"/>
        <w:bottom w:val="none" w:sz="0" w:space="0" w:color="auto"/>
        <w:right w:val="none" w:sz="0" w:space="0" w:color="auto"/>
      </w:divBdr>
    </w:div>
    <w:div w:id="1267494106">
      <w:bodyDiv w:val="1"/>
      <w:marLeft w:val="0"/>
      <w:marRight w:val="0"/>
      <w:marTop w:val="0"/>
      <w:marBottom w:val="0"/>
      <w:divBdr>
        <w:top w:val="none" w:sz="0" w:space="0" w:color="auto"/>
        <w:left w:val="none" w:sz="0" w:space="0" w:color="auto"/>
        <w:bottom w:val="none" w:sz="0" w:space="0" w:color="auto"/>
        <w:right w:val="none" w:sz="0" w:space="0" w:color="auto"/>
      </w:divBdr>
    </w:div>
    <w:div w:id="1268733629">
      <w:bodyDiv w:val="1"/>
      <w:marLeft w:val="0"/>
      <w:marRight w:val="0"/>
      <w:marTop w:val="0"/>
      <w:marBottom w:val="0"/>
      <w:divBdr>
        <w:top w:val="none" w:sz="0" w:space="0" w:color="auto"/>
        <w:left w:val="none" w:sz="0" w:space="0" w:color="auto"/>
        <w:bottom w:val="none" w:sz="0" w:space="0" w:color="auto"/>
        <w:right w:val="none" w:sz="0" w:space="0" w:color="auto"/>
      </w:divBdr>
    </w:div>
    <w:div w:id="1277178165">
      <w:bodyDiv w:val="1"/>
      <w:marLeft w:val="0"/>
      <w:marRight w:val="0"/>
      <w:marTop w:val="0"/>
      <w:marBottom w:val="0"/>
      <w:divBdr>
        <w:top w:val="none" w:sz="0" w:space="0" w:color="auto"/>
        <w:left w:val="none" w:sz="0" w:space="0" w:color="auto"/>
        <w:bottom w:val="none" w:sz="0" w:space="0" w:color="auto"/>
        <w:right w:val="none" w:sz="0" w:space="0" w:color="auto"/>
      </w:divBdr>
    </w:div>
    <w:div w:id="1306010848">
      <w:bodyDiv w:val="1"/>
      <w:marLeft w:val="0"/>
      <w:marRight w:val="0"/>
      <w:marTop w:val="0"/>
      <w:marBottom w:val="0"/>
      <w:divBdr>
        <w:top w:val="none" w:sz="0" w:space="0" w:color="auto"/>
        <w:left w:val="none" w:sz="0" w:space="0" w:color="auto"/>
        <w:bottom w:val="none" w:sz="0" w:space="0" w:color="auto"/>
        <w:right w:val="none" w:sz="0" w:space="0" w:color="auto"/>
      </w:divBdr>
    </w:div>
    <w:div w:id="1314140811">
      <w:bodyDiv w:val="1"/>
      <w:marLeft w:val="0"/>
      <w:marRight w:val="0"/>
      <w:marTop w:val="0"/>
      <w:marBottom w:val="0"/>
      <w:divBdr>
        <w:top w:val="none" w:sz="0" w:space="0" w:color="auto"/>
        <w:left w:val="none" w:sz="0" w:space="0" w:color="auto"/>
        <w:bottom w:val="none" w:sz="0" w:space="0" w:color="auto"/>
        <w:right w:val="none" w:sz="0" w:space="0" w:color="auto"/>
      </w:divBdr>
    </w:div>
    <w:div w:id="1338383329">
      <w:bodyDiv w:val="1"/>
      <w:marLeft w:val="0"/>
      <w:marRight w:val="0"/>
      <w:marTop w:val="0"/>
      <w:marBottom w:val="0"/>
      <w:divBdr>
        <w:top w:val="none" w:sz="0" w:space="0" w:color="auto"/>
        <w:left w:val="none" w:sz="0" w:space="0" w:color="auto"/>
        <w:bottom w:val="none" w:sz="0" w:space="0" w:color="auto"/>
        <w:right w:val="none" w:sz="0" w:space="0" w:color="auto"/>
      </w:divBdr>
    </w:div>
    <w:div w:id="1357074245">
      <w:bodyDiv w:val="1"/>
      <w:marLeft w:val="0"/>
      <w:marRight w:val="0"/>
      <w:marTop w:val="0"/>
      <w:marBottom w:val="0"/>
      <w:divBdr>
        <w:top w:val="none" w:sz="0" w:space="0" w:color="auto"/>
        <w:left w:val="none" w:sz="0" w:space="0" w:color="auto"/>
        <w:bottom w:val="none" w:sz="0" w:space="0" w:color="auto"/>
        <w:right w:val="none" w:sz="0" w:space="0" w:color="auto"/>
      </w:divBdr>
    </w:div>
    <w:div w:id="1377657132">
      <w:bodyDiv w:val="1"/>
      <w:marLeft w:val="0"/>
      <w:marRight w:val="0"/>
      <w:marTop w:val="0"/>
      <w:marBottom w:val="0"/>
      <w:divBdr>
        <w:top w:val="none" w:sz="0" w:space="0" w:color="auto"/>
        <w:left w:val="none" w:sz="0" w:space="0" w:color="auto"/>
        <w:bottom w:val="none" w:sz="0" w:space="0" w:color="auto"/>
        <w:right w:val="none" w:sz="0" w:space="0" w:color="auto"/>
      </w:divBdr>
    </w:div>
    <w:div w:id="1412968866">
      <w:bodyDiv w:val="1"/>
      <w:marLeft w:val="0"/>
      <w:marRight w:val="0"/>
      <w:marTop w:val="0"/>
      <w:marBottom w:val="0"/>
      <w:divBdr>
        <w:top w:val="none" w:sz="0" w:space="0" w:color="auto"/>
        <w:left w:val="none" w:sz="0" w:space="0" w:color="auto"/>
        <w:bottom w:val="none" w:sz="0" w:space="0" w:color="auto"/>
        <w:right w:val="none" w:sz="0" w:space="0" w:color="auto"/>
      </w:divBdr>
      <w:divsChild>
        <w:div w:id="1136067179">
          <w:marLeft w:val="0"/>
          <w:marRight w:val="0"/>
          <w:marTop w:val="0"/>
          <w:marBottom w:val="0"/>
          <w:divBdr>
            <w:top w:val="none" w:sz="0" w:space="0" w:color="auto"/>
            <w:left w:val="none" w:sz="0" w:space="0" w:color="auto"/>
            <w:bottom w:val="none" w:sz="0" w:space="0" w:color="auto"/>
            <w:right w:val="none" w:sz="0" w:space="0" w:color="auto"/>
          </w:divBdr>
          <w:divsChild>
            <w:div w:id="229585084">
              <w:marLeft w:val="0"/>
              <w:marRight w:val="0"/>
              <w:marTop w:val="0"/>
              <w:marBottom w:val="0"/>
              <w:divBdr>
                <w:top w:val="none" w:sz="0" w:space="0" w:color="auto"/>
                <w:left w:val="none" w:sz="0" w:space="0" w:color="auto"/>
                <w:bottom w:val="none" w:sz="0" w:space="0" w:color="auto"/>
                <w:right w:val="none" w:sz="0" w:space="0" w:color="auto"/>
              </w:divBdr>
              <w:divsChild>
                <w:div w:id="2114740411">
                  <w:marLeft w:val="0"/>
                  <w:marRight w:val="0"/>
                  <w:marTop w:val="0"/>
                  <w:marBottom w:val="0"/>
                  <w:divBdr>
                    <w:top w:val="none" w:sz="0" w:space="0" w:color="auto"/>
                    <w:left w:val="none" w:sz="0" w:space="0" w:color="auto"/>
                    <w:bottom w:val="none" w:sz="0" w:space="0" w:color="auto"/>
                    <w:right w:val="none" w:sz="0" w:space="0" w:color="auto"/>
                  </w:divBdr>
                  <w:divsChild>
                    <w:div w:id="1434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9154">
      <w:bodyDiv w:val="1"/>
      <w:marLeft w:val="0"/>
      <w:marRight w:val="0"/>
      <w:marTop w:val="0"/>
      <w:marBottom w:val="0"/>
      <w:divBdr>
        <w:top w:val="none" w:sz="0" w:space="0" w:color="auto"/>
        <w:left w:val="none" w:sz="0" w:space="0" w:color="auto"/>
        <w:bottom w:val="none" w:sz="0" w:space="0" w:color="auto"/>
        <w:right w:val="none" w:sz="0" w:space="0" w:color="auto"/>
      </w:divBdr>
    </w:div>
    <w:div w:id="1444155664">
      <w:bodyDiv w:val="1"/>
      <w:marLeft w:val="0"/>
      <w:marRight w:val="0"/>
      <w:marTop w:val="0"/>
      <w:marBottom w:val="0"/>
      <w:divBdr>
        <w:top w:val="none" w:sz="0" w:space="0" w:color="auto"/>
        <w:left w:val="none" w:sz="0" w:space="0" w:color="auto"/>
        <w:bottom w:val="none" w:sz="0" w:space="0" w:color="auto"/>
        <w:right w:val="none" w:sz="0" w:space="0" w:color="auto"/>
      </w:divBdr>
    </w:div>
    <w:div w:id="1461606472">
      <w:bodyDiv w:val="1"/>
      <w:marLeft w:val="0"/>
      <w:marRight w:val="0"/>
      <w:marTop w:val="0"/>
      <w:marBottom w:val="0"/>
      <w:divBdr>
        <w:top w:val="none" w:sz="0" w:space="0" w:color="auto"/>
        <w:left w:val="none" w:sz="0" w:space="0" w:color="auto"/>
        <w:bottom w:val="none" w:sz="0" w:space="0" w:color="auto"/>
        <w:right w:val="none" w:sz="0" w:space="0" w:color="auto"/>
      </w:divBdr>
    </w:div>
    <w:div w:id="1465199953">
      <w:bodyDiv w:val="1"/>
      <w:marLeft w:val="0"/>
      <w:marRight w:val="0"/>
      <w:marTop w:val="0"/>
      <w:marBottom w:val="0"/>
      <w:divBdr>
        <w:top w:val="none" w:sz="0" w:space="0" w:color="auto"/>
        <w:left w:val="none" w:sz="0" w:space="0" w:color="auto"/>
        <w:bottom w:val="none" w:sz="0" w:space="0" w:color="auto"/>
        <w:right w:val="none" w:sz="0" w:space="0" w:color="auto"/>
      </w:divBdr>
    </w:div>
    <w:div w:id="1471706221">
      <w:bodyDiv w:val="1"/>
      <w:marLeft w:val="0"/>
      <w:marRight w:val="0"/>
      <w:marTop w:val="0"/>
      <w:marBottom w:val="0"/>
      <w:divBdr>
        <w:top w:val="none" w:sz="0" w:space="0" w:color="auto"/>
        <w:left w:val="none" w:sz="0" w:space="0" w:color="auto"/>
        <w:bottom w:val="none" w:sz="0" w:space="0" w:color="auto"/>
        <w:right w:val="none" w:sz="0" w:space="0" w:color="auto"/>
      </w:divBdr>
    </w:div>
    <w:div w:id="1479833899">
      <w:bodyDiv w:val="1"/>
      <w:marLeft w:val="0"/>
      <w:marRight w:val="0"/>
      <w:marTop w:val="0"/>
      <w:marBottom w:val="0"/>
      <w:divBdr>
        <w:top w:val="none" w:sz="0" w:space="0" w:color="auto"/>
        <w:left w:val="none" w:sz="0" w:space="0" w:color="auto"/>
        <w:bottom w:val="none" w:sz="0" w:space="0" w:color="auto"/>
        <w:right w:val="none" w:sz="0" w:space="0" w:color="auto"/>
      </w:divBdr>
    </w:div>
    <w:div w:id="1511213635">
      <w:bodyDiv w:val="1"/>
      <w:marLeft w:val="0"/>
      <w:marRight w:val="0"/>
      <w:marTop w:val="0"/>
      <w:marBottom w:val="0"/>
      <w:divBdr>
        <w:top w:val="none" w:sz="0" w:space="0" w:color="auto"/>
        <w:left w:val="none" w:sz="0" w:space="0" w:color="auto"/>
        <w:bottom w:val="none" w:sz="0" w:space="0" w:color="auto"/>
        <w:right w:val="none" w:sz="0" w:space="0" w:color="auto"/>
      </w:divBdr>
    </w:div>
    <w:div w:id="1514223004">
      <w:bodyDiv w:val="1"/>
      <w:marLeft w:val="0"/>
      <w:marRight w:val="0"/>
      <w:marTop w:val="0"/>
      <w:marBottom w:val="0"/>
      <w:divBdr>
        <w:top w:val="none" w:sz="0" w:space="0" w:color="auto"/>
        <w:left w:val="none" w:sz="0" w:space="0" w:color="auto"/>
        <w:bottom w:val="none" w:sz="0" w:space="0" w:color="auto"/>
        <w:right w:val="none" w:sz="0" w:space="0" w:color="auto"/>
      </w:divBdr>
    </w:div>
    <w:div w:id="1516264814">
      <w:bodyDiv w:val="1"/>
      <w:marLeft w:val="0"/>
      <w:marRight w:val="0"/>
      <w:marTop w:val="0"/>
      <w:marBottom w:val="0"/>
      <w:divBdr>
        <w:top w:val="none" w:sz="0" w:space="0" w:color="auto"/>
        <w:left w:val="none" w:sz="0" w:space="0" w:color="auto"/>
        <w:bottom w:val="none" w:sz="0" w:space="0" w:color="auto"/>
        <w:right w:val="none" w:sz="0" w:space="0" w:color="auto"/>
      </w:divBdr>
    </w:div>
    <w:div w:id="1518539396">
      <w:bodyDiv w:val="1"/>
      <w:marLeft w:val="0"/>
      <w:marRight w:val="0"/>
      <w:marTop w:val="0"/>
      <w:marBottom w:val="0"/>
      <w:divBdr>
        <w:top w:val="none" w:sz="0" w:space="0" w:color="auto"/>
        <w:left w:val="none" w:sz="0" w:space="0" w:color="auto"/>
        <w:bottom w:val="none" w:sz="0" w:space="0" w:color="auto"/>
        <w:right w:val="none" w:sz="0" w:space="0" w:color="auto"/>
      </w:divBdr>
    </w:div>
    <w:div w:id="1534807063">
      <w:bodyDiv w:val="1"/>
      <w:marLeft w:val="0"/>
      <w:marRight w:val="0"/>
      <w:marTop w:val="0"/>
      <w:marBottom w:val="0"/>
      <w:divBdr>
        <w:top w:val="none" w:sz="0" w:space="0" w:color="auto"/>
        <w:left w:val="none" w:sz="0" w:space="0" w:color="auto"/>
        <w:bottom w:val="none" w:sz="0" w:space="0" w:color="auto"/>
        <w:right w:val="none" w:sz="0" w:space="0" w:color="auto"/>
      </w:divBdr>
    </w:div>
    <w:div w:id="1535341759">
      <w:bodyDiv w:val="1"/>
      <w:marLeft w:val="0"/>
      <w:marRight w:val="0"/>
      <w:marTop w:val="0"/>
      <w:marBottom w:val="0"/>
      <w:divBdr>
        <w:top w:val="none" w:sz="0" w:space="0" w:color="auto"/>
        <w:left w:val="none" w:sz="0" w:space="0" w:color="auto"/>
        <w:bottom w:val="none" w:sz="0" w:space="0" w:color="auto"/>
        <w:right w:val="none" w:sz="0" w:space="0" w:color="auto"/>
      </w:divBdr>
    </w:div>
    <w:div w:id="1535655708">
      <w:bodyDiv w:val="1"/>
      <w:marLeft w:val="0"/>
      <w:marRight w:val="0"/>
      <w:marTop w:val="0"/>
      <w:marBottom w:val="0"/>
      <w:divBdr>
        <w:top w:val="none" w:sz="0" w:space="0" w:color="auto"/>
        <w:left w:val="none" w:sz="0" w:space="0" w:color="auto"/>
        <w:bottom w:val="none" w:sz="0" w:space="0" w:color="auto"/>
        <w:right w:val="none" w:sz="0" w:space="0" w:color="auto"/>
      </w:divBdr>
    </w:div>
    <w:div w:id="1537960298">
      <w:bodyDiv w:val="1"/>
      <w:marLeft w:val="0"/>
      <w:marRight w:val="0"/>
      <w:marTop w:val="0"/>
      <w:marBottom w:val="0"/>
      <w:divBdr>
        <w:top w:val="none" w:sz="0" w:space="0" w:color="auto"/>
        <w:left w:val="none" w:sz="0" w:space="0" w:color="auto"/>
        <w:bottom w:val="none" w:sz="0" w:space="0" w:color="auto"/>
        <w:right w:val="none" w:sz="0" w:space="0" w:color="auto"/>
      </w:divBdr>
    </w:div>
    <w:div w:id="1560088621">
      <w:bodyDiv w:val="1"/>
      <w:marLeft w:val="0"/>
      <w:marRight w:val="0"/>
      <w:marTop w:val="0"/>
      <w:marBottom w:val="0"/>
      <w:divBdr>
        <w:top w:val="none" w:sz="0" w:space="0" w:color="auto"/>
        <w:left w:val="none" w:sz="0" w:space="0" w:color="auto"/>
        <w:bottom w:val="none" w:sz="0" w:space="0" w:color="auto"/>
        <w:right w:val="none" w:sz="0" w:space="0" w:color="auto"/>
      </w:divBdr>
    </w:div>
    <w:div w:id="1565680691">
      <w:bodyDiv w:val="1"/>
      <w:marLeft w:val="0"/>
      <w:marRight w:val="0"/>
      <w:marTop w:val="0"/>
      <w:marBottom w:val="0"/>
      <w:divBdr>
        <w:top w:val="none" w:sz="0" w:space="0" w:color="auto"/>
        <w:left w:val="none" w:sz="0" w:space="0" w:color="auto"/>
        <w:bottom w:val="none" w:sz="0" w:space="0" w:color="auto"/>
        <w:right w:val="none" w:sz="0" w:space="0" w:color="auto"/>
      </w:divBdr>
    </w:div>
    <w:div w:id="1579438006">
      <w:bodyDiv w:val="1"/>
      <w:marLeft w:val="0"/>
      <w:marRight w:val="0"/>
      <w:marTop w:val="0"/>
      <w:marBottom w:val="0"/>
      <w:divBdr>
        <w:top w:val="none" w:sz="0" w:space="0" w:color="auto"/>
        <w:left w:val="none" w:sz="0" w:space="0" w:color="auto"/>
        <w:bottom w:val="none" w:sz="0" w:space="0" w:color="auto"/>
        <w:right w:val="none" w:sz="0" w:space="0" w:color="auto"/>
      </w:divBdr>
    </w:div>
    <w:div w:id="1590693674">
      <w:bodyDiv w:val="1"/>
      <w:marLeft w:val="0"/>
      <w:marRight w:val="0"/>
      <w:marTop w:val="0"/>
      <w:marBottom w:val="0"/>
      <w:divBdr>
        <w:top w:val="none" w:sz="0" w:space="0" w:color="auto"/>
        <w:left w:val="none" w:sz="0" w:space="0" w:color="auto"/>
        <w:bottom w:val="none" w:sz="0" w:space="0" w:color="auto"/>
        <w:right w:val="none" w:sz="0" w:space="0" w:color="auto"/>
      </w:divBdr>
    </w:div>
    <w:div w:id="1612476021">
      <w:bodyDiv w:val="1"/>
      <w:marLeft w:val="0"/>
      <w:marRight w:val="0"/>
      <w:marTop w:val="0"/>
      <w:marBottom w:val="0"/>
      <w:divBdr>
        <w:top w:val="none" w:sz="0" w:space="0" w:color="auto"/>
        <w:left w:val="none" w:sz="0" w:space="0" w:color="auto"/>
        <w:bottom w:val="none" w:sz="0" w:space="0" w:color="auto"/>
        <w:right w:val="none" w:sz="0" w:space="0" w:color="auto"/>
      </w:divBdr>
    </w:div>
    <w:div w:id="1616059553">
      <w:bodyDiv w:val="1"/>
      <w:marLeft w:val="0"/>
      <w:marRight w:val="0"/>
      <w:marTop w:val="0"/>
      <w:marBottom w:val="0"/>
      <w:divBdr>
        <w:top w:val="none" w:sz="0" w:space="0" w:color="auto"/>
        <w:left w:val="none" w:sz="0" w:space="0" w:color="auto"/>
        <w:bottom w:val="none" w:sz="0" w:space="0" w:color="auto"/>
        <w:right w:val="none" w:sz="0" w:space="0" w:color="auto"/>
      </w:divBdr>
    </w:div>
    <w:div w:id="1616593129">
      <w:bodyDiv w:val="1"/>
      <w:marLeft w:val="0"/>
      <w:marRight w:val="0"/>
      <w:marTop w:val="0"/>
      <w:marBottom w:val="0"/>
      <w:divBdr>
        <w:top w:val="none" w:sz="0" w:space="0" w:color="auto"/>
        <w:left w:val="none" w:sz="0" w:space="0" w:color="auto"/>
        <w:bottom w:val="none" w:sz="0" w:space="0" w:color="auto"/>
        <w:right w:val="none" w:sz="0" w:space="0" w:color="auto"/>
      </w:divBdr>
    </w:div>
    <w:div w:id="1627661371">
      <w:bodyDiv w:val="1"/>
      <w:marLeft w:val="0"/>
      <w:marRight w:val="0"/>
      <w:marTop w:val="0"/>
      <w:marBottom w:val="0"/>
      <w:divBdr>
        <w:top w:val="none" w:sz="0" w:space="0" w:color="auto"/>
        <w:left w:val="none" w:sz="0" w:space="0" w:color="auto"/>
        <w:bottom w:val="none" w:sz="0" w:space="0" w:color="auto"/>
        <w:right w:val="none" w:sz="0" w:space="0" w:color="auto"/>
      </w:divBdr>
    </w:div>
    <w:div w:id="1641350235">
      <w:bodyDiv w:val="1"/>
      <w:marLeft w:val="0"/>
      <w:marRight w:val="0"/>
      <w:marTop w:val="0"/>
      <w:marBottom w:val="0"/>
      <w:divBdr>
        <w:top w:val="none" w:sz="0" w:space="0" w:color="auto"/>
        <w:left w:val="none" w:sz="0" w:space="0" w:color="auto"/>
        <w:bottom w:val="none" w:sz="0" w:space="0" w:color="auto"/>
        <w:right w:val="none" w:sz="0" w:space="0" w:color="auto"/>
      </w:divBdr>
    </w:div>
    <w:div w:id="1644843713">
      <w:bodyDiv w:val="1"/>
      <w:marLeft w:val="0"/>
      <w:marRight w:val="0"/>
      <w:marTop w:val="0"/>
      <w:marBottom w:val="0"/>
      <w:divBdr>
        <w:top w:val="none" w:sz="0" w:space="0" w:color="auto"/>
        <w:left w:val="none" w:sz="0" w:space="0" w:color="auto"/>
        <w:bottom w:val="none" w:sz="0" w:space="0" w:color="auto"/>
        <w:right w:val="none" w:sz="0" w:space="0" w:color="auto"/>
      </w:divBdr>
    </w:div>
    <w:div w:id="1653488708">
      <w:bodyDiv w:val="1"/>
      <w:marLeft w:val="0"/>
      <w:marRight w:val="0"/>
      <w:marTop w:val="0"/>
      <w:marBottom w:val="0"/>
      <w:divBdr>
        <w:top w:val="none" w:sz="0" w:space="0" w:color="auto"/>
        <w:left w:val="none" w:sz="0" w:space="0" w:color="auto"/>
        <w:bottom w:val="none" w:sz="0" w:space="0" w:color="auto"/>
        <w:right w:val="none" w:sz="0" w:space="0" w:color="auto"/>
      </w:divBdr>
    </w:div>
    <w:div w:id="1679890796">
      <w:bodyDiv w:val="1"/>
      <w:marLeft w:val="0"/>
      <w:marRight w:val="0"/>
      <w:marTop w:val="0"/>
      <w:marBottom w:val="0"/>
      <w:divBdr>
        <w:top w:val="none" w:sz="0" w:space="0" w:color="auto"/>
        <w:left w:val="none" w:sz="0" w:space="0" w:color="auto"/>
        <w:bottom w:val="none" w:sz="0" w:space="0" w:color="auto"/>
        <w:right w:val="none" w:sz="0" w:space="0" w:color="auto"/>
      </w:divBdr>
    </w:div>
    <w:div w:id="1684429643">
      <w:bodyDiv w:val="1"/>
      <w:marLeft w:val="0"/>
      <w:marRight w:val="0"/>
      <w:marTop w:val="0"/>
      <w:marBottom w:val="0"/>
      <w:divBdr>
        <w:top w:val="none" w:sz="0" w:space="0" w:color="auto"/>
        <w:left w:val="none" w:sz="0" w:space="0" w:color="auto"/>
        <w:bottom w:val="none" w:sz="0" w:space="0" w:color="auto"/>
        <w:right w:val="none" w:sz="0" w:space="0" w:color="auto"/>
      </w:divBdr>
    </w:div>
    <w:div w:id="1696349539">
      <w:bodyDiv w:val="1"/>
      <w:marLeft w:val="0"/>
      <w:marRight w:val="0"/>
      <w:marTop w:val="0"/>
      <w:marBottom w:val="0"/>
      <w:divBdr>
        <w:top w:val="none" w:sz="0" w:space="0" w:color="auto"/>
        <w:left w:val="none" w:sz="0" w:space="0" w:color="auto"/>
        <w:bottom w:val="none" w:sz="0" w:space="0" w:color="auto"/>
        <w:right w:val="none" w:sz="0" w:space="0" w:color="auto"/>
      </w:divBdr>
    </w:div>
    <w:div w:id="1711760141">
      <w:bodyDiv w:val="1"/>
      <w:marLeft w:val="0"/>
      <w:marRight w:val="0"/>
      <w:marTop w:val="0"/>
      <w:marBottom w:val="0"/>
      <w:divBdr>
        <w:top w:val="none" w:sz="0" w:space="0" w:color="auto"/>
        <w:left w:val="none" w:sz="0" w:space="0" w:color="auto"/>
        <w:bottom w:val="none" w:sz="0" w:space="0" w:color="auto"/>
        <w:right w:val="none" w:sz="0" w:space="0" w:color="auto"/>
      </w:divBdr>
    </w:div>
    <w:div w:id="1735007820">
      <w:bodyDiv w:val="1"/>
      <w:marLeft w:val="0"/>
      <w:marRight w:val="0"/>
      <w:marTop w:val="0"/>
      <w:marBottom w:val="0"/>
      <w:divBdr>
        <w:top w:val="none" w:sz="0" w:space="0" w:color="auto"/>
        <w:left w:val="none" w:sz="0" w:space="0" w:color="auto"/>
        <w:bottom w:val="none" w:sz="0" w:space="0" w:color="auto"/>
        <w:right w:val="none" w:sz="0" w:space="0" w:color="auto"/>
      </w:divBdr>
    </w:div>
    <w:div w:id="1736705960">
      <w:bodyDiv w:val="1"/>
      <w:marLeft w:val="0"/>
      <w:marRight w:val="0"/>
      <w:marTop w:val="0"/>
      <w:marBottom w:val="0"/>
      <w:divBdr>
        <w:top w:val="none" w:sz="0" w:space="0" w:color="auto"/>
        <w:left w:val="none" w:sz="0" w:space="0" w:color="auto"/>
        <w:bottom w:val="none" w:sz="0" w:space="0" w:color="auto"/>
        <w:right w:val="none" w:sz="0" w:space="0" w:color="auto"/>
      </w:divBdr>
    </w:div>
    <w:div w:id="1750729013">
      <w:bodyDiv w:val="1"/>
      <w:marLeft w:val="0"/>
      <w:marRight w:val="0"/>
      <w:marTop w:val="0"/>
      <w:marBottom w:val="0"/>
      <w:divBdr>
        <w:top w:val="none" w:sz="0" w:space="0" w:color="auto"/>
        <w:left w:val="none" w:sz="0" w:space="0" w:color="auto"/>
        <w:bottom w:val="none" w:sz="0" w:space="0" w:color="auto"/>
        <w:right w:val="none" w:sz="0" w:space="0" w:color="auto"/>
      </w:divBdr>
    </w:div>
    <w:div w:id="1783039273">
      <w:bodyDiv w:val="1"/>
      <w:marLeft w:val="0"/>
      <w:marRight w:val="0"/>
      <w:marTop w:val="0"/>
      <w:marBottom w:val="0"/>
      <w:divBdr>
        <w:top w:val="none" w:sz="0" w:space="0" w:color="auto"/>
        <w:left w:val="none" w:sz="0" w:space="0" w:color="auto"/>
        <w:bottom w:val="none" w:sz="0" w:space="0" w:color="auto"/>
        <w:right w:val="none" w:sz="0" w:space="0" w:color="auto"/>
      </w:divBdr>
    </w:div>
    <w:div w:id="1816755292">
      <w:bodyDiv w:val="1"/>
      <w:marLeft w:val="0"/>
      <w:marRight w:val="0"/>
      <w:marTop w:val="0"/>
      <w:marBottom w:val="0"/>
      <w:divBdr>
        <w:top w:val="none" w:sz="0" w:space="0" w:color="auto"/>
        <w:left w:val="none" w:sz="0" w:space="0" w:color="auto"/>
        <w:bottom w:val="none" w:sz="0" w:space="0" w:color="auto"/>
        <w:right w:val="none" w:sz="0" w:space="0" w:color="auto"/>
      </w:divBdr>
    </w:div>
    <w:div w:id="1837106863">
      <w:bodyDiv w:val="1"/>
      <w:marLeft w:val="0"/>
      <w:marRight w:val="0"/>
      <w:marTop w:val="0"/>
      <w:marBottom w:val="0"/>
      <w:divBdr>
        <w:top w:val="none" w:sz="0" w:space="0" w:color="auto"/>
        <w:left w:val="none" w:sz="0" w:space="0" w:color="auto"/>
        <w:bottom w:val="none" w:sz="0" w:space="0" w:color="auto"/>
        <w:right w:val="none" w:sz="0" w:space="0" w:color="auto"/>
      </w:divBdr>
    </w:div>
    <w:div w:id="1846285386">
      <w:bodyDiv w:val="1"/>
      <w:marLeft w:val="0"/>
      <w:marRight w:val="0"/>
      <w:marTop w:val="0"/>
      <w:marBottom w:val="0"/>
      <w:divBdr>
        <w:top w:val="none" w:sz="0" w:space="0" w:color="auto"/>
        <w:left w:val="none" w:sz="0" w:space="0" w:color="auto"/>
        <w:bottom w:val="none" w:sz="0" w:space="0" w:color="auto"/>
        <w:right w:val="none" w:sz="0" w:space="0" w:color="auto"/>
      </w:divBdr>
    </w:div>
    <w:div w:id="1846896122">
      <w:bodyDiv w:val="1"/>
      <w:marLeft w:val="0"/>
      <w:marRight w:val="0"/>
      <w:marTop w:val="0"/>
      <w:marBottom w:val="0"/>
      <w:divBdr>
        <w:top w:val="none" w:sz="0" w:space="0" w:color="auto"/>
        <w:left w:val="none" w:sz="0" w:space="0" w:color="auto"/>
        <w:bottom w:val="none" w:sz="0" w:space="0" w:color="auto"/>
        <w:right w:val="none" w:sz="0" w:space="0" w:color="auto"/>
      </w:divBdr>
    </w:div>
    <w:div w:id="1855456135">
      <w:bodyDiv w:val="1"/>
      <w:marLeft w:val="0"/>
      <w:marRight w:val="0"/>
      <w:marTop w:val="0"/>
      <w:marBottom w:val="0"/>
      <w:divBdr>
        <w:top w:val="none" w:sz="0" w:space="0" w:color="auto"/>
        <w:left w:val="none" w:sz="0" w:space="0" w:color="auto"/>
        <w:bottom w:val="none" w:sz="0" w:space="0" w:color="auto"/>
        <w:right w:val="none" w:sz="0" w:space="0" w:color="auto"/>
      </w:divBdr>
    </w:div>
    <w:div w:id="1895698210">
      <w:bodyDiv w:val="1"/>
      <w:marLeft w:val="0"/>
      <w:marRight w:val="0"/>
      <w:marTop w:val="0"/>
      <w:marBottom w:val="0"/>
      <w:divBdr>
        <w:top w:val="none" w:sz="0" w:space="0" w:color="auto"/>
        <w:left w:val="none" w:sz="0" w:space="0" w:color="auto"/>
        <w:bottom w:val="none" w:sz="0" w:space="0" w:color="auto"/>
        <w:right w:val="none" w:sz="0" w:space="0" w:color="auto"/>
      </w:divBdr>
    </w:div>
    <w:div w:id="1916622609">
      <w:bodyDiv w:val="1"/>
      <w:marLeft w:val="0"/>
      <w:marRight w:val="0"/>
      <w:marTop w:val="0"/>
      <w:marBottom w:val="0"/>
      <w:divBdr>
        <w:top w:val="none" w:sz="0" w:space="0" w:color="auto"/>
        <w:left w:val="none" w:sz="0" w:space="0" w:color="auto"/>
        <w:bottom w:val="none" w:sz="0" w:space="0" w:color="auto"/>
        <w:right w:val="none" w:sz="0" w:space="0" w:color="auto"/>
      </w:divBdr>
    </w:div>
    <w:div w:id="1933390407">
      <w:bodyDiv w:val="1"/>
      <w:marLeft w:val="0"/>
      <w:marRight w:val="0"/>
      <w:marTop w:val="0"/>
      <w:marBottom w:val="0"/>
      <w:divBdr>
        <w:top w:val="none" w:sz="0" w:space="0" w:color="auto"/>
        <w:left w:val="none" w:sz="0" w:space="0" w:color="auto"/>
        <w:bottom w:val="none" w:sz="0" w:space="0" w:color="auto"/>
        <w:right w:val="none" w:sz="0" w:space="0" w:color="auto"/>
      </w:divBdr>
    </w:div>
    <w:div w:id="1970814586">
      <w:bodyDiv w:val="1"/>
      <w:marLeft w:val="0"/>
      <w:marRight w:val="0"/>
      <w:marTop w:val="0"/>
      <w:marBottom w:val="0"/>
      <w:divBdr>
        <w:top w:val="none" w:sz="0" w:space="0" w:color="auto"/>
        <w:left w:val="none" w:sz="0" w:space="0" w:color="auto"/>
        <w:bottom w:val="none" w:sz="0" w:space="0" w:color="auto"/>
        <w:right w:val="none" w:sz="0" w:space="0" w:color="auto"/>
      </w:divBdr>
    </w:div>
    <w:div w:id="1988780299">
      <w:bodyDiv w:val="1"/>
      <w:marLeft w:val="0"/>
      <w:marRight w:val="0"/>
      <w:marTop w:val="0"/>
      <w:marBottom w:val="0"/>
      <w:divBdr>
        <w:top w:val="none" w:sz="0" w:space="0" w:color="auto"/>
        <w:left w:val="none" w:sz="0" w:space="0" w:color="auto"/>
        <w:bottom w:val="none" w:sz="0" w:space="0" w:color="auto"/>
        <w:right w:val="none" w:sz="0" w:space="0" w:color="auto"/>
      </w:divBdr>
    </w:div>
    <w:div w:id="1997606547">
      <w:bodyDiv w:val="1"/>
      <w:marLeft w:val="0"/>
      <w:marRight w:val="0"/>
      <w:marTop w:val="0"/>
      <w:marBottom w:val="0"/>
      <w:divBdr>
        <w:top w:val="none" w:sz="0" w:space="0" w:color="auto"/>
        <w:left w:val="none" w:sz="0" w:space="0" w:color="auto"/>
        <w:bottom w:val="none" w:sz="0" w:space="0" w:color="auto"/>
        <w:right w:val="none" w:sz="0" w:space="0" w:color="auto"/>
      </w:divBdr>
    </w:div>
    <w:div w:id="2005741475">
      <w:bodyDiv w:val="1"/>
      <w:marLeft w:val="0"/>
      <w:marRight w:val="0"/>
      <w:marTop w:val="0"/>
      <w:marBottom w:val="0"/>
      <w:divBdr>
        <w:top w:val="none" w:sz="0" w:space="0" w:color="auto"/>
        <w:left w:val="none" w:sz="0" w:space="0" w:color="auto"/>
        <w:bottom w:val="none" w:sz="0" w:space="0" w:color="auto"/>
        <w:right w:val="none" w:sz="0" w:space="0" w:color="auto"/>
      </w:divBdr>
    </w:div>
    <w:div w:id="2010136151">
      <w:bodyDiv w:val="1"/>
      <w:marLeft w:val="0"/>
      <w:marRight w:val="0"/>
      <w:marTop w:val="0"/>
      <w:marBottom w:val="0"/>
      <w:divBdr>
        <w:top w:val="none" w:sz="0" w:space="0" w:color="auto"/>
        <w:left w:val="none" w:sz="0" w:space="0" w:color="auto"/>
        <w:bottom w:val="none" w:sz="0" w:space="0" w:color="auto"/>
        <w:right w:val="none" w:sz="0" w:space="0" w:color="auto"/>
      </w:divBdr>
    </w:div>
    <w:div w:id="2020234961">
      <w:bodyDiv w:val="1"/>
      <w:marLeft w:val="0"/>
      <w:marRight w:val="0"/>
      <w:marTop w:val="0"/>
      <w:marBottom w:val="0"/>
      <w:divBdr>
        <w:top w:val="none" w:sz="0" w:space="0" w:color="auto"/>
        <w:left w:val="none" w:sz="0" w:space="0" w:color="auto"/>
        <w:bottom w:val="none" w:sz="0" w:space="0" w:color="auto"/>
        <w:right w:val="none" w:sz="0" w:space="0" w:color="auto"/>
      </w:divBdr>
    </w:div>
    <w:div w:id="2030063335">
      <w:bodyDiv w:val="1"/>
      <w:marLeft w:val="0"/>
      <w:marRight w:val="0"/>
      <w:marTop w:val="0"/>
      <w:marBottom w:val="0"/>
      <w:divBdr>
        <w:top w:val="none" w:sz="0" w:space="0" w:color="auto"/>
        <w:left w:val="none" w:sz="0" w:space="0" w:color="auto"/>
        <w:bottom w:val="none" w:sz="0" w:space="0" w:color="auto"/>
        <w:right w:val="none" w:sz="0" w:space="0" w:color="auto"/>
      </w:divBdr>
    </w:div>
    <w:div w:id="2041589738">
      <w:bodyDiv w:val="1"/>
      <w:marLeft w:val="0"/>
      <w:marRight w:val="0"/>
      <w:marTop w:val="0"/>
      <w:marBottom w:val="0"/>
      <w:divBdr>
        <w:top w:val="none" w:sz="0" w:space="0" w:color="auto"/>
        <w:left w:val="none" w:sz="0" w:space="0" w:color="auto"/>
        <w:bottom w:val="none" w:sz="0" w:space="0" w:color="auto"/>
        <w:right w:val="none" w:sz="0" w:space="0" w:color="auto"/>
      </w:divBdr>
    </w:div>
    <w:div w:id="2056467715">
      <w:bodyDiv w:val="1"/>
      <w:marLeft w:val="0"/>
      <w:marRight w:val="0"/>
      <w:marTop w:val="0"/>
      <w:marBottom w:val="0"/>
      <w:divBdr>
        <w:top w:val="none" w:sz="0" w:space="0" w:color="auto"/>
        <w:left w:val="none" w:sz="0" w:space="0" w:color="auto"/>
        <w:bottom w:val="none" w:sz="0" w:space="0" w:color="auto"/>
        <w:right w:val="none" w:sz="0" w:space="0" w:color="auto"/>
      </w:divBdr>
    </w:div>
    <w:div w:id="2061855376">
      <w:bodyDiv w:val="1"/>
      <w:marLeft w:val="0"/>
      <w:marRight w:val="0"/>
      <w:marTop w:val="0"/>
      <w:marBottom w:val="0"/>
      <w:divBdr>
        <w:top w:val="none" w:sz="0" w:space="0" w:color="auto"/>
        <w:left w:val="none" w:sz="0" w:space="0" w:color="auto"/>
        <w:bottom w:val="none" w:sz="0" w:space="0" w:color="auto"/>
        <w:right w:val="none" w:sz="0" w:space="0" w:color="auto"/>
      </w:divBdr>
    </w:div>
    <w:div w:id="2067677366">
      <w:bodyDiv w:val="1"/>
      <w:marLeft w:val="0"/>
      <w:marRight w:val="0"/>
      <w:marTop w:val="0"/>
      <w:marBottom w:val="0"/>
      <w:divBdr>
        <w:top w:val="none" w:sz="0" w:space="0" w:color="auto"/>
        <w:left w:val="none" w:sz="0" w:space="0" w:color="auto"/>
        <w:bottom w:val="none" w:sz="0" w:space="0" w:color="auto"/>
        <w:right w:val="none" w:sz="0" w:space="0" w:color="auto"/>
      </w:divBdr>
    </w:div>
    <w:div w:id="2078749074">
      <w:bodyDiv w:val="1"/>
      <w:marLeft w:val="0"/>
      <w:marRight w:val="0"/>
      <w:marTop w:val="0"/>
      <w:marBottom w:val="0"/>
      <w:divBdr>
        <w:top w:val="none" w:sz="0" w:space="0" w:color="auto"/>
        <w:left w:val="none" w:sz="0" w:space="0" w:color="auto"/>
        <w:bottom w:val="none" w:sz="0" w:space="0" w:color="auto"/>
        <w:right w:val="none" w:sz="0" w:space="0" w:color="auto"/>
      </w:divBdr>
    </w:div>
    <w:div w:id="2085375926">
      <w:bodyDiv w:val="1"/>
      <w:marLeft w:val="0"/>
      <w:marRight w:val="0"/>
      <w:marTop w:val="0"/>
      <w:marBottom w:val="0"/>
      <w:divBdr>
        <w:top w:val="none" w:sz="0" w:space="0" w:color="auto"/>
        <w:left w:val="none" w:sz="0" w:space="0" w:color="auto"/>
        <w:bottom w:val="none" w:sz="0" w:space="0" w:color="auto"/>
        <w:right w:val="none" w:sz="0" w:space="0" w:color="auto"/>
      </w:divBdr>
    </w:div>
    <w:div w:id="2090228590">
      <w:bodyDiv w:val="1"/>
      <w:marLeft w:val="0"/>
      <w:marRight w:val="0"/>
      <w:marTop w:val="0"/>
      <w:marBottom w:val="0"/>
      <w:divBdr>
        <w:top w:val="none" w:sz="0" w:space="0" w:color="auto"/>
        <w:left w:val="none" w:sz="0" w:space="0" w:color="auto"/>
        <w:bottom w:val="none" w:sz="0" w:space="0" w:color="auto"/>
        <w:right w:val="none" w:sz="0" w:space="0" w:color="auto"/>
      </w:divBdr>
    </w:div>
    <w:div w:id="2105690002">
      <w:bodyDiv w:val="1"/>
      <w:marLeft w:val="0"/>
      <w:marRight w:val="0"/>
      <w:marTop w:val="0"/>
      <w:marBottom w:val="0"/>
      <w:divBdr>
        <w:top w:val="none" w:sz="0" w:space="0" w:color="auto"/>
        <w:left w:val="none" w:sz="0" w:space="0" w:color="auto"/>
        <w:bottom w:val="none" w:sz="0" w:space="0" w:color="auto"/>
        <w:right w:val="none" w:sz="0" w:space="0" w:color="auto"/>
      </w:divBdr>
    </w:div>
    <w:div w:id="2140419667">
      <w:bodyDiv w:val="1"/>
      <w:marLeft w:val="0"/>
      <w:marRight w:val="0"/>
      <w:marTop w:val="0"/>
      <w:marBottom w:val="0"/>
      <w:divBdr>
        <w:top w:val="none" w:sz="0" w:space="0" w:color="auto"/>
        <w:left w:val="none" w:sz="0" w:space="0" w:color="auto"/>
        <w:bottom w:val="none" w:sz="0" w:space="0" w:color="auto"/>
        <w:right w:val="none" w:sz="0" w:space="0" w:color="auto"/>
      </w:divBdr>
    </w:div>
    <w:div w:id="214658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Ste12</b:Tag>
    <b:SourceType>Book</b:SourceType>
    <b:Guid>{3CDB552B-6B1D-D441-87C5-717FA3BBD23C}</b:Guid>
    <b:Author>
      <b:Author>
        <b:NameList>
          <b:Person>
            <b:Last>Pont</b:Last>
            <b:First>Steven</b:First>
          </b:Person>
        </b:NameList>
      </b:Author>
    </b:Author>
    <b:Title>Mensenkinderen!</b:Title>
    <b:City>Amsterdam</b:City>
    <b:Publisher>Uitgeverij Bert Bakker</b:Publisher>
    <b:Year>2012</b:Year>
    <b:RefOrder>1</b:RefOrder>
  </b:Source>
  <b:Source>
    <b:Tag>Mar17</b:Tag>
    <b:SourceType>Book</b:SourceType>
    <b:Guid>{85ED712D-D54E-2448-8BB1-75C4253D9DF0}</b:Guid>
    <b:Author>
      <b:Author>
        <b:NameList>
          <b:Person>
            <b:Last>Wolff</b:Last>
            <b:First>Marianne</b:First>
            <b:Middle>de</b:Middle>
          </b:Person>
          <b:Person>
            <b:Last>Sande</b:Last>
            <b:First>Francien</b:First>
            <b:Middle>Dekker-van der</b:Middle>
          </b:Person>
          <b:Person>
            <b:Last>Sterkenburg</b:Last>
            <b:First>Paula</b:First>
          </b:Person>
          <b:Person>
            <b:Last>Vreugdenhil</b:Last>
            <b:First>Anniek</b:First>
            <b:Middle>Thoomes -</b:Middle>
          </b:Person>
        </b:NameList>
      </b:Author>
    </b:Author>
    <b:Title>Richtlijn problematische gehechtheid</b:Title>
    <b:City>Leiden</b:City>
    <b:Publisher>TNO Child Health</b:Publisher>
    <b:Year>2017</b:Year>
    <b:RefOrder>4</b:RefOrder>
  </b:Source>
  <b:Source>
    <b:Tag>Fon02</b:Tag>
    <b:SourceType>Book</b:SourceType>
    <b:Guid>{17B33348-79F5-294E-9E02-B8F343699D24}</b:Guid>
    <b:Author>
      <b:Author>
        <b:NameList>
          <b:Person>
            <b:Last>Fonagy</b:Last>
            <b:First>P.</b:First>
          </b:Person>
          <b:Person>
            <b:Last>Gergely</b:Last>
            <b:First>G.</b:First>
          </b:Person>
          <b:Person>
            <b:Last>Jurist</b:Last>
            <b:First>E.</b:First>
            <b:Middle>L.</b:Middle>
          </b:Person>
          <b:Person>
            <b:Last>Target</b:Last>
            <b:First>M.</b:First>
          </b:Person>
        </b:NameList>
      </b:Author>
    </b:Author>
    <b:Title>Affect regulation, mentalization and the development of the self.</b:Title>
    <b:City>London</b:City>
    <b:Publisher>Karnac</b:Publisher>
    <b:Year>2002</b:Year>
    <b:RefOrder>5</b:RefOrder>
  </b:Source>
  <b:Source>
    <b:Tag>Wij06</b:Tag>
    <b:SourceType>Book</b:SourceType>
    <b:Guid>{6CA8E4DD-27A6-EF4D-A795-8CCB09803ADF}</b:Guid>
    <b:Author>
      <b:Author>
        <b:NameList>
          <b:Person>
            <b:Last>Wijnroks</b:Last>
            <b:First>L.</b:First>
          </b:Person>
          <b:Person>
            <b:Last>Janssen</b:Last>
            <b:First>C.</b:First>
          </b:Person>
          <b:Person>
            <b:Last>Epskamp</b:Last>
            <b:First>S.</b:First>
          </b:Person>
          <b:Person>
            <b:Last>Kloosterman</b:Last>
            <b:First>D.</b:First>
          </b:Person>
          <b:Person>
            <b:Last>Mispelblom Beyer</b:Last>
            <b:First>I.</b:First>
          </b:Person>
          <b:Person>
            <b:Last>Post</b:Last>
            <b:First>T.</b:First>
          </b:Person>
          <b:Person>
            <b:Last>Stor</b:Last>
            <b:First>P.</b:First>
          </b:Person>
          <b:Person>
            <b:Last>Storsbergen</b:Last>
            <b:First>H.</b:First>
          </b:Person>
        </b:NameList>
      </b:Author>
    </b:Author>
    <b:Title>Onveilig gehecht of een hechtingsstoornis. Het onderkennen van hechtingsproblematiek bij mensen met een verstandelijke beperking.</b:Title>
    <b:City>Utrecht</b:City>
    <b:Publisher>Lemma</b:Publisher>
    <b:Year>2006</b:Year>
    <b:RefOrder>2</b:RefOrder>
  </b:Source>
  <b:Source>
    <b:Tag>Gre03</b:Tag>
    <b:SourceType>Book</b:SourceType>
    <b:Guid>{FF086F97-AA82-B043-AF51-F12554CC6087}</b:Guid>
    <b:Author>
      <b:Author>
        <b:NameList>
          <b:Person>
            <b:Last>Greenspan</b:Last>
            <b:First>Stanley,</b:First>
            <b:Middle>I.</b:Middle>
          </b:Person>
          <b:Person>
            <b:Last>Wieder</b:Last>
            <b:First>Serena</b:First>
          </b:Person>
          <b:Person>
            <b:Last>Simons</b:Last>
            <b:First>Robin</b:First>
          </b:Person>
        </b:NameList>
      </b:Author>
    </b:Author>
    <b:Title>Als uw kind speciale aandacht nodig heeft</b:Title>
    <b:City>Amsterdam</b:City>
    <b:Publisher>Rino Noord-Holland</b:Publisher>
    <b:Year>2003</b:Year>
    <b:RefOrder>6</b:RefOrder>
  </b:Source>
  <b:Source>
    <b:Tag>Lis08</b:Tag>
    <b:SourceType>Book</b:SourceType>
    <b:Guid>{D66FF974-2BDE-F444-A6E9-7A38470E06BD}</b:Guid>
    <b:Author>
      <b:Author>
        <b:NameList>
          <b:Person>
            <b:Last>van der Poel</b:Last>
            <b:First>Lisette</b:First>
          </b:Person>
          <b:Person>
            <b:Last>Blokhuis</b:Last>
            <b:First>Annie</b:First>
          </b:Person>
        </b:NameList>
      </b:Author>
    </b:Author>
    <b:Title>Wat je speelt ben je zelf</b:Title>
    <b:City>Houten</b:City>
    <b:Publisher>Bohn Stafleu van Lochum</b:Publisher>
    <b:Year>2008</b:Year>
    <b:RefOrder>10</b:RefOrder>
  </b:Source>
  <b:Source>
    <b:Tag>Mar171</b:Tag>
    <b:SourceType>Book</b:SourceType>
    <b:Guid>{6E22BF37-5247-B346-8CDE-A197AF3DDC8E}</b:Guid>
    <b:Author>
      <b:Author>
        <b:NameList>
          <b:Person>
            <b:Last>Martens</b:Last>
            <b:First>Rob</b:First>
          </b:Person>
        </b:NameList>
      </b:Author>
    </b:Author>
    <b:Title>Zullen we gaan spelen?</b:Title>
    <b:City>Heerlen</b:City>
    <b:Publisher>Open Universiteit</b:Publisher>
    <b:Year>2017</b:Year>
    <b:RefOrder>19</b:RefOrder>
  </b:Source>
  <b:Source>
    <b:Tag>Mar172</b:Tag>
    <b:SourceType>Book</b:SourceType>
    <b:Guid>{552C446A-356E-1E4A-BB3C-B5D9F3054AA5}</b:Guid>
    <b:Author>
      <b:Author>
        <b:NameList>
          <b:Person>
            <b:Last>Martens</b:Last>
            <b:First>Rob</b:First>
          </b:Person>
        </b:NameList>
      </b:Author>
    </b:Author>
    <b:Title>Ondererwijsinnovatie: Zullen we gaan spelen?</b:Title>
    <b:City>Heerlen</b:City>
    <b:Publisher>Open Universiteit</b:Publisher>
    <b:Year>2017</b:Year>
    <b:Volume>juni 2017</b:Volume>
    <b:Pages>10-12</b:Pages>
    <b:RefOrder>9</b:RefOrder>
  </b:Source>
  <b:Source>
    <b:Tag>deK</b:Tag>
    <b:SourceType>Book</b:SourceType>
    <b:Guid>{0E40A9F9-2ED5-0D4B-BCB1-7B5E721DF28A}</b:Guid>
    <b:Author>
      <b:Author>
        <b:NameList>
          <b:Person>
            <b:Last>de Kok</b:Last>
            <b:First>Marlies</b:First>
          </b:Person>
          <b:Person>
            <b:Last>Zijderhand</b:Last>
            <b:First>Constance</b:First>
          </b:Person>
        </b:NameList>
      </b:Author>
    </b:Author>
    <b:Title>VVE in de praktijk, handleiding voor VVE-onderwijs bij Peuterplein en Kleuterplein</b:Title>
    <b:City>'s Hertogenbosch</b:City>
    <b:Publisher>Malmberg</b:Publisher>
    <b:Year>z.d.</b:Year>
    <b:Pages>5</b:Pages>
    <b:RefOrder>15</b:RefOrder>
  </b:Source>
  <b:Source>
    <b:Tag>Rij17</b:Tag>
    <b:SourceType>Book</b:SourceType>
    <b:Guid>{F57F43E2-FA8C-4E4D-A67C-5856154C4826}</b:Guid>
    <b:Author>
      <b:Author>
        <b:Corporate>Rijksoverheid</b:Corporate>
      </b:Author>
    </b:Author>
    <b:Title>Veranderingen in de kwaliteitseisen voor ondernemers in de kinderopvang</b:Title>
    <b:City>Den Haag</b:City>
    <b:Publisher>Ministerie van Sociale Zaken en Werkgelegenheid</b:Publisher>
    <b:Year>2017</b:Year>
    <b:RefOrder>16</b:RefOrder>
  </b:Source>
  <b:Source>
    <b:Tag>SLO10</b:Tag>
    <b:SourceType>Book</b:SourceType>
    <b:Guid>{935B667A-45A0-1641-B33B-AD4186790C37}</b:Guid>
    <b:Author>
      <b:Author>
        <b:Corporate>SLO</b:Corporate>
      </b:Author>
    </b:Author>
    <b:Title>Kijk in ontwikkeling op de voorschoolse voorzieningen</b:Title>
    <b:City>Enschede</b:City>
    <b:Publisher>SLO</b:Publisher>
    <b:Year>2010</b:Year>
    <b:RefOrder>17</b:RefOrder>
  </b:Source>
  <b:Source>
    <b:Tag>Bra17</b:Tag>
    <b:SourceType>Book</b:SourceType>
    <b:Guid>{73EC9BD1-630B-7845-B8D1-2A90F6DAC468}</b:Guid>
    <b:Author>
      <b:Author>
        <b:Corporate>Brancheorganisatie Kinderopvang</b:Corporate>
      </b:Author>
    </b:Author>
    <b:Title>Wet Innovatie en Kwaliteit Kinderopvang, Besluit kwaliteit kinderopvang en peuterspeelzalen en Ministeriële regeling; de maatregelen per 1 januari 2018</b:Title>
    <b:City>Zoetermeer</b:City>
    <b:Year>2017</b:Year>
    <b:RefOrder>18</b:RefOrder>
  </b:Source>
  <b:Source>
    <b:Tag>Dwe00</b:Tag>
    <b:SourceType>Book</b:SourceType>
    <b:Guid>{A18AF1B3-2A5D-0648-B99A-8F9F597A8923}</b:Guid>
    <b:Author>
      <b:Author>
        <b:NameList>
          <b:Person>
            <b:Last>Dweck</b:Last>
            <b:First>Carol</b:First>
          </b:Person>
        </b:NameList>
      </b:Author>
    </b:Author>
    <b:Title>Self-theories: Their role in motivation, personality and development. </b:Title>
    <b:City>Philadelphia:</b:City>
    <b:Publisher>Psychology Press</b:Publisher>
    <b:Year>2000</b:Year>
    <b:RefOrder>20</b:RefOrder>
  </b:Source>
  <b:Source>
    <b:Tag>Dwe17</b:Tag>
    <b:SourceType>Book</b:SourceType>
    <b:Guid>{C11090AE-3481-C94C-90ED-F087EF4E5585}</b:Guid>
    <b:Author>
      <b:Author>
        <b:NameList>
          <b:Person>
            <b:Last>Dweck</b:Last>
            <b:First>Carol</b:First>
          </b:Person>
        </b:NameList>
      </b:Author>
    </b:Author>
    <b:Title>The Origins of Children’s Growth and Fixed Mindsets:New Research and a New Proposal</b:Title>
    <b:City>Stanford</b:City>
    <b:Publisher>Child Development</b:Publisher>
    <b:Year>2000, 2017</b:Year>
    <b:Volume>november/december 2017</b:Volume>
    <b:Pages>1849-1859</b:Pages>
    <b:Edition>Volume 8, number 6</b:Edition>
    <b:RefOrder>7</b:RefOrder>
  </b:Source>
  <b:Source>
    <b:Tag>Jan97</b:Tag>
    <b:SourceType>Book</b:SourceType>
    <b:Guid>{A51DF40D-5C23-524F-A0DD-0D68212723F4}</b:Guid>
    <b:Author>
      <b:Author>
        <b:NameList>
          <b:Person>
            <b:Last>Jansen-Vos</b:Last>
            <b:First>Frea</b:First>
          </b:Person>
        </b:NameList>
      </b:Author>
    </b:Author>
    <b:Title>Basisontwikkeling in de onderbouw</b:Title>
    <b:City>Assen</b:City>
    <b:Publisher>Van Gorcum</b:Publisher>
    <b:Year>1997</b:Year>
    <b:RefOrder>8</b:RefOrder>
  </b:Source>
  <b:Source>
    <b:Tag>van02</b:Tag>
    <b:SourceType>Book</b:SourceType>
    <b:Guid>{540CC696-1A62-4748-B542-9DECF9E51D46}</b:Guid>
    <b:Author>
      <b:Author>
        <b:NameList>
          <b:Person>
            <b:Last>van Gelder</b:Last>
            <b:First>Wim</b:First>
          </b:Person>
          <b:Person>
            <b:Last>Stroes</b:Last>
            <b:First>Hans</b:First>
          </b:Person>
        </b:NameList>
      </b:Author>
    </b:Author>
    <b:Title>Leerlingvolgsysteem bewegen en spelen</b:Title>
    <b:City>Maarsen</b:City>
    <b:Publisher>Elsevier</b:Publisher>
    <b:Year>2002</b:Year>
    <b:RefOrder>11</b:RefOrder>
  </b:Source>
  <b:Source>
    <b:Tag>Ver08</b:Tag>
    <b:SourceType>Book</b:SourceType>
    <b:Guid>{729BE634-43BC-0644-A932-B3DD56E294FC}</b:Guid>
    <b:Author>
      <b:Author>
        <b:NameList>
          <b:Person>
            <b:Last>Verheij</b:Last>
            <b:First>F.</b:First>
          </b:Person>
          <b:Person>
            <b:Last>van Doorn</b:Last>
            <b:First>E.C.</b:First>
          </b:Person>
        </b:NameList>
      </b:Author>
    </b:Author>
    <b:Title>Ontwikkeling &amp; leren</b:Title>
    <b:City>Assen</b:City>
    <b:Publisher>van Gorcum</b:Publisher>
    <b:Year>2008</b:Year>
    <b:RefOrder>13</b:RefOrder>
  </b:Source>
  <b:Source>
    <b:Tag>Ver05</b:Tag>
    <b:SourceType>Book</b:SourceType>
    <b:Guid>{B21B8F7D-CA96-374B-AB86-40053543A5CF}</b:Guid>
    <b:Author>
      <b:Author>
        <b:NameList>
          <b:Person>
            <b:Last>Verhulst</b:Last>
            <b:First>Frank</b:First>
            <b:Middle>C.</b:Middle>
          </b:Person>
        </b:NameList>
      </b:Author>
    </b:Author>
    <b:Title>De ontwikkeling van het kind</b:Title>
    <b:City>Assen</b:City>
    <b:Publisher>Van Gorcum</b:Publisher>
    <b:Year>2005</b:Year>
    <b:RefOrder>12</b:RefOrder>
  </b:Source>
  <b:Source>
    <b:Tag>Hoezd</b:Tag>
    <b:SourceType>Book</b:SourceType>
    <b:Guid>{B7227146-4C12-D04F-AD26-01C3A407CB72}</b:Guid>
    <b:Author>
      <b:Author>
        <b:NameList>
          <b:Person>
            <b:Last>Hoevenaars</b:Last>
            <b:First>Judith</b:First>
          </b:Person>
        </b:NameList>
      </b:Author>
    </b:Author>
    <b:Title>Spelontwikkeling-Mijlpalen Greenspan- Doelen Floortime</b:Title>
    <b:Year>z.d.</b:Year>
    <b:RefOrder>14</b:RefOrder>
  </b:Source>
  <b:Source>
    <b:Tag>Bow88</b:Tag>
    <b:SourceType>Book</b:SourceType>
    <b:Guid>{74B4BBFA-4CA9-5F48-B258-819F355532DB}</b:Guid>
    <b:Author>
      <b:Author>
        <b:NameList>
          <b:Person>
            <b:Last>Bowlby</b:Last>
            <b:First>J.</b:First>
          </b:Person>
        </b:NameList>
      </b:Author>
    </b:Author>
    <b:Title>A secure base. Clinical applications of attachment theory.</b:Title>
    <b:City>London</b:City>
    <b:Publisher>Tavistock/Routledge</b:Publisher>
    <b:Year>1988</b:Year>
    <b:RefOrder>3</b:RefOrder>
  </b:Source>
</b:Sources>
</file>

<file path=customXml/itemProps1.xml><?xml version="1.0" encoding="utf-8"?>
<ds:datastoreItem xmlns:ds="http://schemas.openxmlformats.org/officeDocument/2006/customXml" ds:itemID="{EF48B7E2-9748-48BB-9DBF-948BF0E0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8275</Words>
  <Characters>45518</Characters>
  <Application>Microsoft Office Word</Application>
  <DocSecurity>0</DocSecurity>
  <Lines>379</Lines>
  <Paragraphs>107</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Company>
  <LinksUpToDate>false</LinksUpToDate>
  <CharactersWithSpaces>53686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subject>Babba Kinderopvang   Hooiweg 10 Zuidhorn  06-39861339   info@babbazuidhorn.nl</dc:subject>
  <dc:creator>Guurtje Notebomer | Notebomers Bouwgroep</dc:creator>
  <cp:keywords/>
  <cp:lastModifiedBy>Info | Babba Zuidhorn</cp:lastModifiedBy>
  <cp:revision>5</cp:revision>
  <cp:lastPrinted>2018-10-18T07:17:00Z</cp:lastPrinted>
  <dcterms:created xsi:type="dcterms:W3CDTF">2018-02-06T11:03:00Z</dcterms:created>
  <dcterms:modified xsi:type="dcterms:W3CDTF">2018-10-18T08:13:00Z</dcterms:modified>
</cp:coreProperties>
</file>